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162" w:rsidRPr="00017BD8" w:rsidRDefault="00017BD8">
      <w:pPr>
        <w:rPr>
          <w:rFonts w:ascii="Tahoma" w:hAnsi="Tahoma" w:cs="Tahoma"/>
          <w:b/>
          <w:sz w:val="24"/>
          <w:szCs w:val="24"/>
        </w:rPr>
      </w:pPr>
      <w:r w:rsidRPr="00017BD8">
        <w:rPr>
          <w:rFonts w:ascii="Tahoma" w:hAnsi="Tahoma" w:cs="Tahoma"/>
          <w:b/>
          <w:noProof/>
          <w:sz w:val="24"/>
          <w:szCs w:val="24"/>
          <w:lang w:eastAsia="sl-SI"/>
        </w:rPr>
        <w:drawing>
          <wp:anchor distT="0" distB="0" distL="114300" distR="114300" simplePos="0" relativeHeight="251658240" behindDoc="1" locked="0" layoutInCell="1" allowOverlap="1" wp14:anchorId="076D0E7C" wp14:editId="7DD16736">
            <wp:simplePos x="0" y="0"/>
            <wp:positionH relativeFrom="column">
              <wp:posOffset>3719830</wp:posOffset>
            </wp:positionH>
            <wp:positionV relativeFrom="paragraph">
              <wp:posOffset>-742322</wp:posOffset>
            </wp:positionV>
            <wp:extent cx="2856474" cy="1491622"/>
            <wp:effectExtent l="19050" t="0" r="20320" b="45148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2368" cy="149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17BD8">
        <w:rPr>
          <w:rFonts w:ascii="Tahoma" w:hAnsi="Tahoma" w:cs="Tahoma"/>
          <w:b/>
          <w:sz w:val="24"/>
          <w:szCs w:val="24"/>
        </w:rPr>
        <w:t>NARAVOSLOVJE 7. razred</w:t>
      </w:r>
    </w:p>
    <w:p w:rsidR="00017BD8" w:rsidRPr="00017BD8" w:rsidRDefault="00017BD8">
      <w:pPr>
        <w:rPr>
          <w:rFonts w:ascii="Tahoma" w:hAnsi="Tahoma" w:cs="Tahoma"/>
          <w:b/>
          <w:sz w:val="24"/>
          <w:szCs w:val="24"/>
        </w:rPr>
      </w:pPr>
      <w:r w:rsidRPr="00017BD8">
        <w:rPr>
          <w:rFonts w:ascii="Tahoma" w:hAnsi="Tahoma" w:cs="Tahoma"/>
          <w:b/>
          <w:sz w:val="24"/>
          <w:szCs w:val="24"/>
        </w:rPr>
        <w:t>POUK NA DALJAVO (DOMA), torek, 26. 5. 2020</w:t>
      </w:r>
    </w:p>
    <w:p w:rsidR="00017BD8" w:rsidRDefault="00017BD8">
      <w:pPr>
        <w:rPr>
          <w:rFonts w:ascii="Tahoma" w:hAnsi="Tahoma" w:cs="Tahoma"/>
          <w:b/>
          <w:color w:val="FF0000"/>
          <w:sz w:val="24"/>
          <w:szCs w:val="24"/>
          <w:u w:val="single"/>
        </w:rPr>
      </w:pPr>
    </w:p>
    <w:p w:rsidR="00017BD8" w:rsidRPr="00017BD8" w:rsidRDefault="00017BD8">
      <w:pPr>
        <w:rPr>
          <w:rFonts w:ascii="Tahoma" w:hAnsi="Tahoma" w:cs="Tahoma"/>
          <w:b/>
          <w:color w:val="FF0000"/>
          <w:sz w:val="24"/>
          <w:szCs w:val="24"/>
          <w:u w:val="single"/>
        </w:rPr>
      </w:pPr>
      <w:r w:rsidRPr="00017BD8">
        <w:rPr>
          <w:rFonts w:ascii="Tahoma" w:hAnsi="Tahoma" w:cs="Tahoma"/>
          <w:b/>
          <w:color w:val="FF0000"/>
          <w:sz w:val="24"/>
          <w:szCs w:val="24"/>
          <w:u w:val="single"/>
        </w:rPr>
        <w:t>Navodila za učence</w:t>
      </w:r>
    </w:p>
    <w:p w:rsidR="00017BD8" w:rsidRPr="00017BD8" w:rsidRDefault="00017BD8" w:rsidP="00017BD8">
      <w:pPr>
        <w:jc w:val="both"/>
        <w:rPr>
          <w:rFonts w:ascii="Tahoma" w:hAnsi="Tahoma" w:cs="Tahoma"/>
          <w:sz w:val="24"/>
          <w:szCs w:val="24"/>
        </w:rPr>
      </w:pPr>
      <w:r w:rsidRPr="00017BD8">
        <w:rPr>
          <w:rFonts w:ascii="Tahoma" w:hAnsi="Tahoma" w:cs="Tahoma"/>
          <w:sz w:val="24"/>
          <w:szCs w:val="24"/>
        </w:rPr>
        <w:t xml:space="preserve">Učenci, spoznali smo že zgradbo ekosistema, skupaj smo tudi spoznali gozd kot ekosistem ter katere živali prebivajo v gozdu. Prav tako smo tudi travnik in organizme na travniku spoznali. Prejšnji teden je tvoja naloga bila, da si na travniku opazoval različne žuželke in rastline in jih zapisal v razpredelnico. Se spomniš, da smo povedali da tudi na hribih , gričih in gorovju najdemo različne organizme. Katere rastline in živali najdemo v visokogorju? </w:t>
      </w:r>
    </w:p>
    <w:p w:rsidR="00017BD8" w:rsidRPr="00017BD8" w:rsidRDefault="00017BD8" w:rsidP="00017BD8">
      <w:pPr>
        <w:jc w:val="both"/>
        <w:rPr>
          <w:rFonts w:ascii="Tahoma" w:hAnsi="Tahoma" w:cs="Tahoma"/>
          <w:sz w:val="24"/>
          <w:szCs w:val="24"/>
        </w:rPr>
      </w:pPr>
      <w:r w:rsidRPr="00017BD8">
        <w:rPr>
          <w:rFonts w:ascii="Tahoma" w:hAnsi="Tahoma" w:cs="Tahoma"/>
          <w:sz w:val="24"/>
          <w:szCs w:val="24"/>
        </w:rPr>
        <w:t>Danes boš spoznal</w:t>
      </w:r>
      <w:r>
        <w:rPr>
          <w:rFonts w:ascii="Tahoma" w:hAnsi="Tahoma" w:cs="Tahoma"/>
          <w:sz w:val="24"/>
          <w:szCs w:val="24"/>
        </w:rPr>
        <w:t>/</w:t>
      </w:r>
      <w:r w:rsidRPr="00017BD8">
        <w:rPr>
          <w:rFonts w:ascii="Tahoma" w:hAnsi="Tahoma" w:cs="Tahoma"/>
          <w:sz w:val="24"/>
          <w:szCs w:val="24"/>
        </w:rPr>
        <w:t xml:space="preserve">-a kako pomembna je voda. Predvsem kateri organizmi so za človeka pomembni? Med seboj boš tudi primerjal/-a reke, jezera in morja. </w:t>
      </w:r>
    </w:p>
    <w:p w:rsidR="00017BD8" w:rsidRPr="00017BD8" w:rsidRDefault="00017BD8" w:rsidP="00017BD8">
      <w:pPr>
        <w:jc w:val="both"/>
        <w:rPr>
          <w:rFonts w:ascii="Tahoma" w:hAnsi="Tahoma" w:cs="Tahoma"/>
          <w:sz w:val="24"/>
          <w:szCs w:val="24"/>
        </w:rPr>
      </w:pPr>
      <w:r w:rsidRPr="00017BD8">
        <w:rPr>
          <w:rFonts w:ascii="Tahoma" w:hAnsi="Tahoma" w:cs="Tahoma"/>
          <w:sz w:val="24"/>
          <w:szCs w:val="24"/>
        </w:rPr>
        <w:t xml:space="preserve">V </w:t>
      </w:r>
      <w:r w:rsidRPr="00017BD8">
        <w:rPr>
          <w:rFonts w:ascii="Tahoma" w:hAnsi="Tahoma" w:cs="Tahoma"/>
          <w:b/>
          <w:sz w:val="24"/>
          <w:szCs w:val="24"/>
        </w:rPr>
        <w:t>zvezek</w:t>
      </w:r>
      <w:r w:rsidRPr="00017BD8">
        <w:rPr>
          <w:rFonts w:ascii="Tahoma" w:hAnsi="Tahoma" w:cs="Tahoma"/>
          <w:sz w:val="24"/>
          <w:szCs w:val="24"/>
        </w:rPr>
        <w:t xml:space="preserve"> si </w:t>
      </w:r>
      <w:r w:rsidRPr="00017BD8">
        <w:rPr>
          <w:rFonts w:ascii="Tahoma" w:hAnsi="Tahoma" w:cs="Tahoma"/>
          <w:b/>
          <w:sz w:val="24"/>
          <w:szCs w:val="24"/>
        </w:rPr>
        <w:t>prepiši</w:t>
      </w:r>
      <w:r w:rsidRPr="00017BD8">
        <w:rPr>
          <w:rFonts w:ascii="Tahoma" w:hAnsi="Tahoma" w:cs="Tahoma"/>
          <w:sz w:val="24"/>
          <w:szCs w:val="24"/>
        </w:rPr>
        <w:t xml:space="preserve"> </w:t>
      </w:r>
      <w:r w:rsidRPr="00017BD8">
        <w:rPr>
          <w:rFonts w:ascii="Tahoma" w:hAnsi="Tahoma" w:cs="Tahoma"/>
          <w:sz w:val="24"/>
          <w:szCs w:val="24"/>
          <w:u w:val="single"/>
        </w:rPr>
        <w:t>delovni list</w:t>
      </w:r>
      <w:r w:rsidRPr="00017BD8">
        <w:rPr>
          <w:rFonts w:ascii="Tahoma" w:hAnsi="Tahoma" w:cs="Tahoma"/>
          <w:sz w:val="24"/>
          <w:szCs w:val="24"/>
        </w:rPr>
        <w:t xml:space="preserve"> </w:t>
      </w:r>
      <w:r w:rsidRPr="00017BD8">
        <w:rPr>
          <w:rFonts w:ascii="Tahoma" w:hAnsi="Tahoma" w:cs="Tahoma"/>
          <w:b/>
          <w:sz w:val="24"/>
          <w:szCs w:val="24"/>
        </w:rPr>
        <w:t>Voda je voda</w:t>
      </w:r>
      <w:r w:rsidRPr="00017BD8">
        <w:rPr>
          <w:rFonts w:ascii="Tahoma" w:hAnsi="Tahoma" w:cs="Tahoma"/>
          <w:sz w:val="24"/>
          <w:szCs w:val="24"/>
        </w:rPr>
        <w:t xml:space="preserve"> in reši naloge.</w:t>
      </w:r>
    </w:p>
    <w:p w:rsidR="00017BD8" w:rsidRPr="00017BD8" w:rsidRDefault="00017BD8" w:rsidP="00017BD8">
      <w:pPr>
        <w:pStyle w:val="Navadensplet"/>
        <w:shd w:val="clear" w:color="auto" w:fill="FFFFFF"/>
        <w:spacing w:after="0" w:line="705" w:lineRule="atLeast"/>
        <w:textAlignment w:val="baseline"/>
        <w:rPr>
          <w:rFonts w:ascii="Tahoma" w:eastAsia="Times New Roman" w:hAnsi="Tahoma" w:cs="Tahoma"/>
          <w:color w:val="00B4FF"/>
          <w:lang w:eastAsia="sl-SI"/>
        </w:rPr>
      </w:pPr>
      <w:r w:rsidRPr="00017BD8">
        <w:rPr>
          <w:rFonts w:ascii="Tahoma" w:hAnsi="Tahoma" w:cs="Tahoma"/>
        </w:rPr>
        <w:t xml:space="preserve">Na spletni strani </w:t>
      </w:r>
      <w:proofErr w:type="spellStart"/>
      <w:r w:rsidRPr="00017BD8">
        <w:rPr>
          <w:rFonts w:ascii="Tahoma" w:hAnsi="Tahoma" w:cs="Tahoma"/>
        </w:rPr>
        <w:t>iRokusPlus</w:t>
      </w:r>
      <w:proofErr w:type="spellEnd"/>
      <w:r w:rsidRPr="00017BD8">
        <w:rPr>
          <w:rFonts w:ascii="Tahoma" w:hAnsi="Tahoma" w:cs="Tahoma"/>
        </w:rPr>
        <w:t xml:space="preserve"> si oglej naslednji videoposnetek  </w:t>
      </w:r>
      <w:r w:rsidRPr="00017BD8">
        <w:rPr>
          <w:rFonts w:ascii="Tahoma" w:eastAsia="Times New Roman" w:hAnsi="Tahoma" w:cs="Tahoma"/>
          <w:b/>
          <w:bCs/>
          <w:color w:val="00B4FF"/>
          <w:bdr w:val="none" w:sz="0" w:space="0" w:color="auto" w:frame="1"/>
          <w:lang w:eastAsia="sl-SI"/>
        </w:rPr>
        <w:t>Procesi ob obali</w:t>
      </w:r>
    </w:p>
    <w:p w:rsidR="00017BD8" w:rsidRPr="00017BD8" w:rsidRDefault="00017BD8" w:rsidP="00017BD8">
      <w:pPr>
        <w:rPr>
          <w:rFonts w:ascii="Tahoma" w:hAnsi="Tahoma" w:cs="Tahoma"/>
          <w:sz w:val="24"/>
          <w:szCs w:val="24"/>
        </w:rPr>
      </w:pPr>
    </w:p>
    <w:p w:rsidR="00017BD8" w:rsidRPr="00017BD8" w:rsidRDefault="00017BD8">
      <w:pPr>
        <w:rPr>
          <w:rFonts w:ascii="Tahoma" w:hAnsi="Tahoma" w:cs="Tahoma"/>
          <w:sz w:val="24"/>
          <w:szCs w:val="24"/>
        </w:rPr>
      </w:pPr>
      <w:hyperlink r:id="rId6" w:anchor="107" w:history="1">
        <w:r w:rsidRPr="00017BD8">
          <w:rPr>
            <w:rStyle w:val="Hiperpovezava"/>
            <w:rFonts w:ascii="Tahoma" w:hAnsi="Tahoma" w:cs="Tahoma"/>
            <w:sz w:val="24"/>
            <w:szCs w:val="24"/>
          </w:rPr>
          <w:t>https://www.irokusplus.si/vsebine/irp-nar7/#107</w:t>
        </w:r>
      </w:hyperlink>
    </w:p>
    <w:p w:rsidR="00017BD8" w:rsidRPr="00017BD8" w:rsidRDefault="00017BD8">
      <w:pPr>
        <w:rPr>
          <w:rFonts w:ascii="Tahoma" w:hAnsi="Tahoma" w:cs="Tahoma"/>
          <w:sz w:val="24"/>
          <w:szCs w:val="24"/>
        </w:rPr>
      </w:pPr>
    </w:p>
    <w:p w:rsidR="00017BD8" w:rsidRPr="00017BD8" w:rsidRDefault="00017BD8">
      <w:pPr>
        <w:rPr>
          <w:rFonts w:ascii="Tahoma" w:hAnsi="Tahoma" w:cs="Tahoma"/>
          <w:sz w:val="24"/>
          <w:szCs w:val="24"/>
        </w:rPr>
      </w:pPr>
    </w:p>
    <w:p w:rsidR="00017BD8" w:rsidRPr="00017BD8" w:rsidRDefault="00017BD8" w:rsidP="00017BD8">
      <w:pPr>
        <w:pStyle w:val="Navadensplet"/>
        <w:shd w:val="clear" w:color="auto" w:fill="FFFFFF"/>
        <w:spacing w:after="225" w:line="420" w:lineRule="atLeast"/>
        <w:textAlignment w:val="baseline"/>
        <w:rPr>
          <w:rFonts w:ascii="Tahoma" w:hAnsi="Tahoma" w:cs="Tahoma"/>
          <w:color w:val="000000"/>
        </w:rPr>
      </w:pPr>
      <w:r w:rsidRPr="00017BD8">
        <w:rPr>
          <w:rStyle w:val="Krepko"/>
          <w:rFonts w:ascii="Tahoma" w:hAnsi="Tahoma" w:cs="Tahoma"/>
          <w:color w:val="000000"/>
          <w:bdr w:val="none" w:sz="0" w:space="0" w:color="auto" w:frame="1"/>
        </w:rPr>
        <w:t>Od izvira do morja</w:t>
      </w:r>
    </w:p>
    <w:p w:rsidR="00017BD8" w:rsidRPr="00017BD8" w:rsidRDefault="00017BD8" w:rsidP="00017BD8">
      <w:pPr>
        <w:pStyle w:val="Navadensplet"/>
        <w:shd w:val="clear" w:color="auto" w:fill="FFFFFF"/>
        <w:spacing w:before="225" w:after="225" w:line="420" w:lineRule="atLeast"/>
        <w:jc w:val="both"/>
        <w:textAlignment w:val="baseline"/>
        <w:rPr>
          <w:rFonts w:ascii="Tahoma" w:hAnsi="Tahoma" w:cs="Tahoma"/>
          <w:color w:val="000000"/>
        </w:rPr>
      </w:pPr>
      <w:r w:rsidRPr="00017BD8">
        <w:rPr>
          <w:rFonts w:ascii="Tahoma" w:hAnsi="Tahoma" w:cs="Tahoma"/>
          <w:color w:val="000000"/>
        </w:rPr>
        <w:t xml:space="preserve">Izvirska voda priteče skozi porozno podlago na površje. Temperatura tal je pogosto stalna in zaradi višine hladna. Različni izviri se združujejo v potoke in te v reke, ki tečejo proti morju. V izvirih živijo rastline in živali, prilagojene na neokrnjene in stabilne </w:t>
      </w:r>
      <w:proofErr w:type="spellStart"/>
      <w:r w:rsidRPr="00017BD8">
        <w:rPr>
          <w:rFonts w:ascii="Tahoma" w:hAnsi="Tahoma" w:cs="Tahoma"/>
          <w:color w:val="000000"/>
        </w:rPr>
        <w:t>okoljske</w:t>
      </w:r>
      <w:proofErr w:type="spellEnd"/>
      <w:r w:rsidRPr="00017BD8">
        <w:rPr>
          <w:rFonts w:ascii="Tahoma" w:hAnsi="Tahoma" w:cs="Tahoma"/>
          <w:color w:val="000000"/>
        </w:rPr>
        <w:t xml:space="preserve"> razmere, čeprav je v njih malo hranilnih snovi. Reke, ki tečejo v nižjih predelih, so vrstno veliko bolj pestre, ob rekah pa so tudi naselja, ki močno vplivajo na življenje v okolici. Na stičišču pritoka celinske vode v morje se vzpostavi prav posebno življenjsko okolje, samo morje pa je še neskončna neraziskana modrina.  </w:t>
      </w:r>
    </w:p>
    <w:p w:rsidR="00017BD8" w:rsidRPr="00017BD8" w:rsidRDefault="00017BD8" w:rsidP="00017BD8">
      <w:pPr>
        <w:pStyle w:val="Navadensplet"/>
        <w:shd w:val="clear" w:color="auto" w:fill="FFFFFF"/>
        <w:spacing w:after="225" w:line="420" w:lineRule="atLeast"/>
        <w:textAlignment w:val="baseline"/>
        <w:rPr>
          <w:rFonts w:ascii="Tahoma" w:hAnsi="Tahoma" w:cs="Tahoma"/>
          <w:color w:val="000000"/>
        </w:rPr>
      </w:pPr>
      <w:r w:rsidRPr="00017BD8">
        <w:rPr>
          <w:rStyle w:val="Krepko"/>
          <w:rFonts w:ascii="Tahoma" w:hAnsi="Tahoma" w:cs="Tahoma"/>
          <w:color w:val="000000"/>
          <w:bdr w:val="none" w:sz="0" w:space="0" w:color="auto" w:frame="1"/>
        </w:rPr>
        <w:t>Prebivalci voda</w:t>
      </w:r>
    </w:p>
    <w:p w:rsidR="00017BD8" w:rsidRPr="00017BD8" w:rsidRDefault="00017BD8" w:rsidP="00017BD8">
      <w:pPr>
        <w:pStyle w:val="Navadensplet"/>
        <w:shd w:val="clear" w:color="auto" w:fill="FFFFFF"/>
        <w:spacing w:before="225" w:after="225" w:line="420" w:lineRule="atLeast"/>
        <w:jc w:val="both"/>
        <w:textAlignment w:val="baseline"/>
        <w:rPr>
          <w:rFonts w:ascii="Tahoma" w:hAnsi="Tahoma" w:cs="Tahoma"/>
          <w:color w:val="000000"/>
        </w:rPr>
      </w:pPr>
      <w:r w:rsidRPr="00017BD8">
        <w:rPr>
          <w:rFonts w:ascii="Tahoma" w:hAnsi="Tahoma" w:cs="Tahoma"/>
          <w:color w:val="000000"/>
        </w:rPr>
        <w:t>Kar 97,5 odstotka vode na Zemlji je slane, preostalih 2,5 odstotkov pa predstavljajo celinske vode in vode polarnih območij. Ledenikov je okoli tri četrtine, preostalo pa so tekoče in stoječe vode, vlaga v zraku in podtalnice. Le slab odstotek vode je na voljo za uporabo.</w:t>
      </w:r>
    </w:p>
    <w:p w:rsidR="00017BD8" w:rsidRPr="00017BD8" w:rsidRDefault="00017BD8" w:rsidP="00017BD8">
      <w:pPr>
        <w:rPr>
          <w:rFonts w:ascii="Tahoma" w:hAnsi="Tahoma" w:cs="Tahoma"/>
          <w:sz w:val="24"/>
          <w:szCs w:val="24"/>
        </w:rPr>
      </w:pPr>
      <w:r w:rsidRPr="00017BD8">
        <w:rPr>
          <w:rFonts w:ascii="Tahoma" w:hAnsi="Tahoma" w:cs="Tahoma"/>
          <w:noProof/>
          <w:sz w:val="24"/>
          <w:szCs w:val="24"/>
          <w:lang w:eastAsia="sl-SI"/>
        </w:rPr>
        <w:lastRenderedPageBreak/>
        <w:drawing>
          <wp:inline distT="0" distB="0" distL="0" distR="0" wp14:anchorId="4DAE023E" wp14:editId="2798E722">
            <wp:extent cx="6009775" cy="13906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75" t="25583" r="25264" b="53527"/>
                    <a:stretch/>
                  </pic:blipFill>
                  <pic:spPr bwMode="auto">
                    <a:xfrm>
                      <a:off x="0" y="0"/>
                      <a:ext cx="6014794" cy="1391811"/>
                    </a:xfrm>
                    <a:prstGeom prst="rect">
                      <a:avLst/>
                    </a:prstGeom>
                    <a:ln>
                      <a:noFill/>
                    </a:ln>
                    <a:extLst>
                      <a:ext uri="{53640926-AAD7-44D8-BBD7-CCE9431645EC}">
                        <a14:shadowObscured xmlns:a14="http://schemas.microsoft.com/office/drawing/2010/main"/>
                      </a:ext>
                    </a:extLst>
                  </pic:spPr>
                </pic:pic>
              </a:graphicData>
            </a:graphic>
          </wp:inline>
        </w:drawing>
      </w:r>
    </w:p>
    <w:p w:rsidR="00017BD8" w:rsidRPr="00017BD8" w:rsidRDefault="00017BD8" w:rsidP="00017BD8">
      <w:pPr>
        <w:rPr>
          <w:rFonts w:ascii="Tahoma" w:hAnsi="Tahoma" w:cs="Tahoma"/>
          <w:sz w:val="24"/>
          <w:szCs w:val="24"/>
        </w:rPr>
      </w:pPr>
      <w:r w:rsidRPr="00017BD8">
        <w:rPr>
          <w:rFonts w:ascii="Tahoma" w:hAnsi="Tahoma" w:cs="Tahoma"/>
          <w:sz w:val="24"/>
          <w:szCs w:val="24"/>
        </w:rPr>
        <w:t xml:space="preserve">MLAKARICA  </w:t>
      </w:r>
      <w:r w:rsidRPr="00017BD8">
        <w:rPr>
          <w:rFonts w:ascii="Tahoma" w:hAnsi="Tahoma" w:cs="Tahoma"/>
          <w:sz w:val="24"/>
          <w:szCs w:val="24"/>
        </w:rPr>
        <w:tab/>
      </w:r>
      <w:r w:rsidRPr="00017BD8">
        <w:rPr>
          <w:rFonts w:ascii="Tahoma" w:hAnsi="Tahoma" w:cs="Tahoma"/>
          <w:sz w:val="24"/>
          <w:szCs w:val="24"/>
        </w:rPr>
        <w:tab/>
      </w:r>
      <w:r w:rsidRPr="00017BD8">
        <w:rPr>
          <w:rFonts w:ascii="Tahoma" w:hAnsi="Tahoma" w:cs="Tahoma"/>
          <w:sz w:val="24"/>
          <w:szCs w:val="24"/>
        </w:rPr>
        <w:tab/>
      </w:r>
      <w:r w:rsidRPr="00017BD8">
        <w:rPr>
          <w:rFonts w:ascii="Tahoma" w:hAnsi="Tahoma" w:cs="Tahoma"/>
          <w:sz w:val="24"/>
          <w:szCs w:val="24"/>
        </w:rPr>
        <w:tab/>
        <w:t xml:space="preserve">KAČJI PASTIR </w:t>
      </w:r>
      <w:r w:rsidRPr="00017BD8">
        <w:rPr>
          <w:rFonts w:ascii="Tahoma" w:hAnsi="Tahoma" w:cs="Tahoma"/>
          <w:sz w:val="24"/>
          <w:szCs w:val="24"/>
        </w:rPr>
        <w:tab/>
      </w:r>
      <w:r w:rsidR="00BB2338">
        <w:rPr>
          <w:rFonts w:ascii="Tahoma" w:hAnsi="Tahoma" w:cs="Tahoma"/>
          <w:sz w:val="24"/>
          <w:szCs w:val="24"/>
        </w:rPr>
        <w:t xml:space="preserve">         </w:t>
      </w:r>
      <w:bookmarkStart w:id="0" w:name="_GoBack"/>
      <w:bookmarkEnd w:id="0"/>
      <w:r w:rsidRPr="00017BD8">
        <w:rPr>
          <w:rFonts w:ascii="Tahoma" w:hAnsi="Tahoma" w:cs="Tahoma"/>
          <w:sz w:val="24"/>
          <w:szCs w:val="24"/>
        </w:rPr>
        <w:tab/>
        <w:t>OBROBLJENI KOZAK</w:t>
      </w:r>
    </w:p>
    <w:p w:rsidR="00017BD8" w:rsidRPr="00017BD8" w:rsidRDefault="00017BD8" w:rsidP="00017BD8">
      <w:pPr>
        <w:rPr>
          <w:rFonts w:ascii="Tahoma" w:hAnsi="Tahoma" w:cs="Tahoma"/>
          <w:sz w:val="24"/>
          <w:szCs w:val="24"/>
        </w:rPr>
      </w:pPr>
      <w:r w:rsidRPr="00017BD8">
        <w:rPr>
          <w:rFonts w:ascii="Tahoma" w:hAnsi="Tahoma" w:cs="Tahoma"/>
          <w:noProof/>
          <w:sz w:val="24"/>
          <w:szCs w:val="24"/>
          <w:lang w:eastAsia="sl-SI"/>
        </w:rPr>
        <w:drawing>
          <wp:inline distT="0" distB="0" distL="0" distR="0" wp14:anchorId="2FE7B854" wp14:editId="67973219">
            <wp:extent cx="5981065" cy="1428750"/>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75" t="47005" r="25264" b="31428"/>
                    <a:stretch/>
                  </pic:blipFill>
                  <pic:spPr bwMode="auto">
                    <a:xfrm>
                      <a:off x="0" y="0"/>
                      <a:ext cx="5985380" cy="1429781"/>
                    </a:xfrm>
                    <a:prstGeom prst="rect">
                      <a:avLst/>
                    </a:prstGeom>
                    <a:ln>
                      <a:noFill/>
                    </a:ln>
                    <a:extLst>
                      <a:ext uri="{53640926-AAD7-44D8-BBD7-CCE9431645EC}">
                        <a14:shadowObscured xmlns:a14="http://schemas.microsoft.com/office/drawing/2010/main"/>
                      </a:ext>
                    </a:extLst>
                  </pic:spPr>
                </pic:pic>
              </a:graphicData>
            </a:graphic>
          </wp:inline>
        </w:drawing>
      </w:r>
    </w:p>
    <w:p w:rsidR="00017BD8" w:rsidRPr="00017BD8" w:rsidRDefault="00017BD8" w:rsidP="00017BD8">
      <w:pPr>
        <w:rPr>
          <w:rFonts w:ascii="Tahoma" w:hAnsi="Tahoma" w:cs="Tahoma"/>
          <w:sz w:val="24"/>
          <w:szCs w:val="24"/>
        </w:rPr>
      </w:pPr>
      <w:r w:rsidRPr="00017BD8">
        <w:rPr>
          <w:rFonts w:ascii="Tahoma" w:hAnsi="Tahoma" w:cs="Tahoma"/>
          <w:sz w:val="24"/>
          <w:szCs w:val="24"/>
        </w:rPr>
        <w:t xml:space="preserve">KORMORAN </w:t>
      </w:r>
      <w:r w:rsidRPr="00017BD8">
        <w:rPr>
          <w:rFonts w:ascii="Tahoma" w:hAnsi="Tahoma" w:cs="Tahoma"/>
          <w:sz w:val="24"/>
          <w:szCs w:val="24"/>
        </w:rPr>
        <w:tab/>
      </w:r>
      <w:r w:rsidRPr="00017BD8">
        <w:rPr>
          <w:rFonts w:ascii="Tahoma" w:hAnsi="Tahoma" w:cs="Tahoma"/>
          <w:sz w:val="24"/>
          <w:szCs w:val="24"/>
        </w:rPr>
        <w:tab/>
      </w:r>
      <w:r w:rsidRPr="00017BD8">
        <w:rPr>
          <w:rFonts w:ascii="Tahoma" w:hAnsi="Tahoma" w:cs="Tahoma"/>
          <w:sz w:val="24"/>
          <w:szCs w:val="24"/>
        </w:rPr>
        <w:tab/>
      </w:r>
      <w:r w:rsidRPr="00017BD8">
        <w:rPr>
          <w:rFonts w:ascii="Tahoma" w:hAnsi="Tahoma" w:cs="Tahoma"/>
          <w:sz w:val="24"/>
          <w:szCs w:val="24"/>
        </w:rPr>
        <w:tab/>
        <w:t xml:space="preserve">SIVA ČAPLJA </w:t>
      </w:r>
      <w:r w:rsidRPr="00017BD8">
        <w:rPr>
          <w:rFonts w:ascii="Tahoma" w:hAnsi="Tahoma" w:cs="Tahoma"/>
          <w:sz w:val="24"/>
          <w:szCs w:val="24"/>
        </w:rPr>
        <w:tab/>
      </w:r>
      <w:r w:rsidRPr="00017BD8">
        <w:rPr>
          <w:rFonts w:ascii="Tahoma" w:hAnsi="Tahoma" w:cs="Tahoma"/>
          <w:sz w:val="24"/>
          <w:szCs w:val="24"/>
        </w:rPr>
        <w:tab/>
      </w:r>
      <w:r w:rsidRPr="00017BD8">
        <w:rPr>
          <w:rFonts w:ascii="Tahoma" w:hAnsi="Tahoma" w:cs="Tahoma"/>
          <w:sz w:val="24"/>
          <w:szCs w:val="24"/>
        </w:rPr>
        <w:tab/>
        <w:t xml:space="preserve">ŠČUKA  </w:t>
      </w:r>
    </w:p>
    <w:p w:rsidR="00017BD8" w:rsidRPr="00017BD8" w:rsidRDefault="00017BD8" w:rsidP="00017BD8">
      <w:pPr>
        <w:rPr>
          <w:rFonts w:ascii="Tahoma" w:hAnsi="Tahoma" w:cs="Tahoma"/>
          <w:sz w:val="24"/>
          <w:szCs w:val="24"/>
        </w:rPr>
      </w:pPr>
      <w:r w:rsidRPr="00017BD8">
        <w:rPr>
          <w:rFonts w:ascii="Tahoma" w:hAnsi="Tahoma" w:cs="Tahoma"/>
          <w:noProof/>
          <w:sz w:val="24"/>
          <w:szCs w:val="24"/>
          <w:lang w:eastAsia="sl-SI"/>
        </w:rPr>
        <w:drawing>
          <wp:inline distT="0" distB="0" distL="0" distR="0" wp14:anchorId="2E69E324" wp14:editId="2F3BB1CC">
            <wp:extent cx="5957561" cy="1431290"/>
            <wp:effectExtent l="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75" t="68880" r="25264" b="9430"/>
                    <a:stretch/>
                  </pic:blipFill>
                  <pic:spPr bwMode="auto">
                    <a:xfrm>
                      <a:off x="0" y="0"/>
                      <a:ext cx="5964149" cy="1432873"/>
                    </a:xfrm>
                    <a:prstGeom prst="rect">
                      <a:avLst/>
                    </a:prstGeom>
                    <a:ln>
                      <a:noFill/>
                    </a:ln>
                    <a:extLst>
                      <a:ext uri="{53640926-AAD7-44D8-BBD7-CCE9431645EC}">
                        <a14:shadowObscured xmlns:a14="http://schemas.microsoft.com/office/drawing/2010/main"/>
                      </a:ext>
                    </a:extLst>
                  </pic:spPr>
                </pic:pic>
              </a:graphicData>
            </a:graphic>
          </wp:inline>
        </w:drawing>
      </w:r>
    </w:p>
    <w:p w:rsidR="00017BD8" w:rsidRPr="00017BD8" w:rsidRDefault="00017BD8" w:rsidP="00017BD8">
      <w:pPr>
        <w:rPr>
          <w:rFonts w:ascii="Tahoma" w:hAnsi="Tahoma" w:cs="Tahoma"/>
          <w:sz w:val="24"/>
          <w:szCs w:val="24"/>
        </w:rPr>
      </w:pPr>
      <w:r w:rsidRPr="00017BD8">
        <w:rPr>
          <w:rFonts w:ascii="Tahoma" w:hAnsi="Tahoma" w:cs="Tahoma"/>
          <w:sz w:val="24"/>
          <w:szCs w:val="24"/>
        </w:rPr>
        <w:t xml:space="preserve">SOM </w:t>
      </w:r>
      <w:r w:rsidRPr="00017BD8">
        <w:rPr>
          <w:rFonts w:ascii="Tahoma" w:hAnsi="Tahoma" w:cs="Tahoma"/>
          <w:sz w:val="24"/>
          <w:szCs w:val="24"/>
        </w:rPr>
        <w:tab/>
      </w:r>
      <w:r w:rsidRPr="00017BD8">
        <w:rPr>
          <w:rFonts w:ascii="Tahoma" w:hAnsi="Tahoma" w:cs="Tahoma"/>
          <w:sz w:val="24"/>
          <w:szCs w:val="24"/>
        </w:rPr>
        <w:tab/>
      </w:r>
      <w:r w:rsidRPr="00017BD8">
        <w:rPr>
          <w:rFonts w:ascii="Tahoma" w:hAnsi="Tahoma" w:cs="Tahoma"/>
          <w:sz w:val="24"/>
          <w:szCs w:val="24"/>
        </w:rPr>
        <w:tab/>
      </w:r>
      <w:r w:rsidRPr="00017BD8">
        <w:rPr>
          <w:rFonts w:ascii="Tahoma" w:hAnsi="Tahoma" w:cs="Tahoma"/>
          <w:sz w:val="24"/>
          <w:szCs w:val="24"/>
        </w:rPr>
        <w:tab/>
        <w:t xml:space="preserve">ZELENI TRDOŽIV     </w:t>
      </w:r>
      <w:r w:rsidRPr="00017BD8">
        <w:rPr>
          <w:rFonts w:ascii="Tahoma" w:hAnsi="Tahoma" w:cs="Tahoma"/>
          <w:sz w:val="24"/>
          <w:szCs w:val="24"/>
        </w:rPr>
        <w:tab/>
        <w:t>VODNE IN OBVODNE RASTLINE</w:t>
      </w:r>
    </w:p>
    <w:p w:rsidR="00017BD8" w:rsidRPr="00017BD8" w:rsidRDefault="00017BD8" w:rsidP="00017BD8">
      <w:pPr>
        <w:pStyle w:val="Navadensplet"/>
        <w:shd w:val="clear" w:color="auto" w:fill="FFFFFF"/>
        <w:spacing w:before="225" w:after="225" w:line="420" w:lineRule="atLeast"/>
        <w:textAlignment w:val="baseline"/>
        <w:rPr>
          <w:rFonts w:ascii="Tahoma" w:hAnsi="Tahoma" w:cs="Tahoma"/>
          <w:color w:val="000000"/>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p>
    <w:p w:rsidR="00017BD8" w:rsidRDefault="00017BD8">
      <w:pPr>
        <w:rPr>
          <w:rFonts w:ascii="Tahoma" w:hAnsi="Tahoma" w:cs="Tahoma"/>
          <w:i/>
          <w:sz w:val="24"/>
          <w:szCs w:val="24"/>
        </w:rPr>
      </w:pPr>
      <w:r w:rsidRPr="00017BD8">
        <w:rPr>
          <w:rFonts w:ascii="Tahoma" w:hAnsi="Tahoma" w:cs="Tahoma"/>
          <w:i/>
          <w:sz w:val="24"/>
          <w:szCs w:val="24"/>
        </w:rPr>
        <w:lastRenderedPageBreak/>
        <w:t>Zapis v zvezek, torek, 26.5.2020</w:t>
      </w:r>
    </w:p>
    <w:p w:rsidR="00BB2338" w:rsidRPr="00BB2338" w:rsidRDefault="00BB2338">
      <w:pPr>
        <w:rPr>
          <w:rFonts w:ascii="Tahoma" w:hAnsi="Tahoma" w:cs="Tahoma"/>
          <w:sz w:val="24"/>
          <w:szCs w:val="24"/>
          <w:u w:val="single"/>
        </w:rPr>
      </w:pPr>
      <w:r w:rsidRPr="00BB2338">
        <w:rPr>
          <w:rFonts w:ascii="Tahoma" w:hAnsi="Tahoma" w:cs="Tahoma"/>
          <w:sz w:val="24"/>
          <w:szCs w:val="24"/>
          <w:u w:val="single"/>
        </w:rPr>
        <w:t xml:space="preserve">Delovni list </w:t>
      </w:r>
    </w:p>
    <w:p w:rsidR="00017BD8" w:rsidRPr="00BB2338" w:rsidRDefault="00017BD8">
      <w:pPr>
        <w:rPr>
          <w:rFonts w:ascii="Comic Sans MS" w:hAnsi="Comic Sans MS" w:cs="Tahoma"/>
          <w:b/>
          <w:color w:val="1F4E79" w:themeColor="accent1" w:themeShade="80"/>
          <w:sz w:val="28"/>
          <w:szCs w:val="28"/>
        </w:rPr>
      </w:pPr>
      <w:r w:rsidRPr="00BB2338">
        <w:rPr>
          <w:rFonts w:ascii="Comic Sans MS" w:hAnsi="Comic Sans MS" w:cs="Tahoma"/>
          <w:b/>
          <w:color w:val="1F4E79" w:themeColor="accent1" w:themeShade="80"/>
          <w:sz w:val="28"/>
          <w:szCs w:val="28"/>
        </w:rPr>
        <w:t>VODA JE VODA</w:t>
      </w:r>
    </w:p>
    <w:p w:rsidR="00017BD8" w:rsidRPr="00BB2338" w:rsidRDefault="00017BD8">
      <w:pPr>
        <w:rPr>
          <w:rFonts w:ascii="Tahoma" w:hAnsi="Tahoma" w:cs="Tahoma"/>
          <w:i/>
          <w:sz w:val="24"/>
          <w:szCs w:val="24"/>
        </w:rPr>
      </w:pPr>
      <w:r w:rsidRPr="00BB2338">
        <w:rPr>
          <w:rFonts w:ascii="Tahoma" w:hAnsi="Tahoma" w:cs="Tahoma"/>
          <w:i/>
          <w:sz w:val="24"/>
          <w:szCs w:val="24"/>
        </w:rPr>
        <w:t>Od izvira do morja</w:t>
      </w:r>
    </w:p>
    <w:p w:rsidR="00017BD8" w:rsidRPr="00BB2338" w:rsidRDefault="00017BD8" w:rsidP="00017BD8">
      <w:pPr>
        <w:pStyle w:val="Odstavekseznama"/>
        <w:numPr>
          <w:ilvl w:val="0"/>
          <w:numId w:val="2"/>
        </w:numPr>
        <w:rPr>
          <w:rFonts w:ascii="Tahoma" w:hAnsi="Tahoma" w:cs="Tahoma"/>
          <w:b/>
          <w:sz w:val="24"/>
          <w:szCs w:val="24"/>
        </w:rPr>
      </w:pPr>
      <w:r w:rsidRPr="00BB2338">
        <w:rPr>
          <w:rFonts w:ascii="Tahoma" w:hAnsi="Tahoma" w:cs="Tahoma"/>
          <w:b/>
          <w:sz w:val="24"/>
          <w:szCs w:val="24"/>
        </w:rPr>
        <w:t>Kateri organizmi so za človeka pomembni? Naštej dva primera različnih dobrin, povezanih z vodnimi viri, ki jih ljudje izkoriščamo.</w:t>
      </w:r>
    </w:p>
    <w:p w:rsidR="00017BD8" w:rsidRPr="00BB2338" w:rsidRDefault="00017BD8" w:rsidP="00017BD8">
      <w:pPr>
        <w:pStyle w:val="Odstavekseznama"/>
        <w:rPr>
          <w:rFonts w:ascii="Tahoma" w:hAnsi="Tahoma" w:cs="Tahoma"/>
          <w:b/>
          <w:sz w:val="24"/>
          <w:szCs w:val="24"/>
        </w:rPr>
      </w:pPr>
    </w:p>
    <w:p w:rsidR="00017BD8" w:rsidRDefault="00017BD8" w:rsidP="00017BD8">
      <w:pPr>
        <w:pStyle w:val="Odstavekseznama"/>
        <w:numPr>
          <w:ilvl w:val="0"/>
          <w:numId w:val="3"/>
        </w:numPr>
        <w:spacing w:line="480" w:lineRule="auto"/>
        <w:ind w:left="1434" w:hanging="357"/>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______________________________________________________________________________________________________________________________________________________________________________</w:t>
      </w:r>
    </w:p>
    <w:p w:rsidR="00017BD8" w:rsidRDefault="00017BD8" w:rsidP="00017BD8">
      <w:pPr>
        <w:pStyle w:val="Odstavekseznama"/>
        <w:numPr>
          <w:ilvl w:val="0"/>
          <w:numId w:val="3"/>
        </w:numPr>
        <w:spacing w:line="480" w:lineRule="auto"/>
        <w:ind w:left="1434" w:hanging="357"/>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______________________________________________________________________________________________________________________________________________________________________________</w:t>
      </w:r>
    </w:p>
    <w:p w:rsidR="00017BD8" w:rsidRPr="00017BD8" w:rsidRDefault="00017BD8" w:rsidP="00017BD8">
      <w:pPr>
        <w:rPr>
          <w:rFonts w:ascii="Tahoma" w:hAnsi="Tahoma" w:cs="Tahoma"/>
          <w:sz w:val="24"/>
          <w:szCs w:val="24"/>
        </w:rPr>
      </w:pPr>
    </w:p>
    <w:p w:rsidR="00017BD8" w:rsidRPr="00BB2338" w:rsidRDefault="00BB2338" w:rsidP="00017BD8">
      <w:pPr>
        <w:pStyle w:val="Odstavekseznama"/>
        <w:numPr>
          <w:ilvl w:val="0"/>
          <w:numId w:val="2"/>
        </w:numPr>
        <w:rPr>
          <w:rFonts w:ascii="Tahoma" w:hAnsi="Tahoma" w:cs="Tahoma"/>
          <w:b/>
          <w:sz w:val="24"/>
          <w:szCs w:val="24"/>
        </w:rPr>
      </w:pPr>
      <w:r w:rsidRPr="00BB2338">
        <w:rPr>
          <w:rFonts w:ascii="Tahoma" w:hAnsi="Tahoma" w:cs="Tahoma"/>
          <w:b/>
          <w:sz w:val="24"/>
          <w:szCs w:val="24"/>
        </w:rPr>
        <w:t>Opiši razlike med naslednjimi okolji:</w:t>
      </w:r>
    </w:p>
    <w:p w:rsidR="00BB2338" w:rsidRDefault="00BB2338" w:rsidP="00BB2338">
      <w:pPr>
        <w:pStyle w:val="Odstavekseznama"/>
        <w:rPr>
          <w:rFonts w:ascii="Tahoma" w:hAnsi="Tahoma" w:cs="Tahoma"/>
          <w:sz w:val="24"/>
          <w:szCs w:val="24"/>
        </w:rPr>
      </w:pPr>
    </w:p>
    <w:tbl>
      <w:tblPr>
        <w:tblStyle w:val="Tabelamrea"/>
        <w:tblW w:w="0" w:type="auto"/>
        <w:tblInd w:w="720" w:type="dxa"/>
        <w:tblLook w:val="04A0" w:firstRow="1" w:lastRow="0" w:firstColumn="1" w:lastColumn="0" w:noHBand="0" w:noVBand="1"/>
      </w:tblPr>
      <w:tblGrid>
        <w:gridCol w:w="2130"/>
        <w:gridCol w:w="2038"/>
        <w:gridCol w:w="2064"/>
        <w:gridCol w:w="2060"/>
      </w:tblGrid>
      <w:tr w:rsidR="00BB2338" w:rsidTr="00BB2338">
        <w:tc>
          <w:tcPr>
            <w:tcW w:w="2265" w:type="dxa"/>
            <w:tcBorders>
              <w:top w:val="wave" w:sz="6" w:space="0" w:color="FFFFFF" w:themeColor="background1"/>
              <w:left w:val="wave" w:sz="6" w:space="0" w:color="FFFFFF" w:themeColor="background1"/>
              <w:bottom w:val="wave" w:sz="6" w:space="0" w:color="1F4E79" w:themeColor="accent1" w:themeShade="80"/>
              <w:right w:val="wave" w:sz="6" w:space="0" w:color="1F4E79" w:themeColor="accent1" w:themeShade="80"/>
            </w:tcBorders>
          </w:tcPr>
          <w:p w:rsidR="00BB2338" w:rsidRDefault="00BB2338" w:rsidP="00BB2338">
            <w:pPr>
              <w:pStyle w:val="Odstavekseznama"/>
              <w:ind w:left="0"/>
              <w:rPr>
                <w:rFonts w:ascii="Tahoma" w:hAnsi="Tahoma" w:cs="Tahoma"/>
                <w:sz w:val="24"/>
                <w:szCs w:val="24"/>
              </w:rPr>
            </w:pPr>
          </w:p>
        </w:tc>
        <w:tc>
          <w:tcPr>
            <w:tcW w:w="2265" w:type="dxa"/>
            <w:tcBorders>
              <w:top w:val="wave" w:sz="6" w:space="0" w:color="1F4E79" w:themeColor="accent1" w:themeShade="80"/>
              <w:left w:val="wave" w:sz="6" w:space="0" w:color="1F4E79" w:themeColor="accent1" w:themeShade="80"/>
            </w:tcBorders>
            <w:shd w:val="clear" w:color="auto" w:fill="9CC2E5" w:themeFill="accent1" w:themeFillTint="99"/>
          </w:tcPr>
          <w:p w:rsidR="00BB2338" w:rsidRDefault="00BB2338" w:rsidP="00BB2338">
            <w:pPr>
              <w:pStyle w:val="Odstavekseznama"/>
              <w:spacing w:before="240" w:line="480" w:lineRule="auto"/>
              <w:ind w:left="0"/>
              <w:jc w:val="center"/>
              <w:rPr>
                <w:rFonts w:ascii="Tahoma" w:hAnsi="Tahoma" w:cs="Tahoma"/>
                <w:sz w:val="24"/>
                <w:szCs w:val="24"/>
              </w:rPr>
            </w:pPr>
            <w:r>
              <w:rPr>
                <w:rFonts w:ascii="Tahoma" w:hAnsi="Tahoma" w:cs="Tahoma"/>
                <w:sz w:val="24"/>
                <w:szCs w:val="24"/>
              </w:rPr>
              <w:t>reke</w:t>
            </w:r>
          </w:p>
        </w:tc>
        <w:tc>
          <w:tcPr>
            <w:tcW w:w="2266" w:type="dxa"/>
            <w:tcBorders>
              <w:top w:val="wave" w:sz="6" w:space="0" w:color="1F4E79" w:themeColor="accent1" w:themeShade="80"/>
            </w:tcBorders>
            <w:shd w:val="clear" w:color="auto" w:fill="9CC2E5" w:themeFill="accent1" w:themeFillTint="99"/>
          </w:tcPr>
          <w:p w:rsidR="00BB2338" w:rsidRDefault="00BB2338" w:rsidP="00BB2338">
            <w:pPr>
              <w:pStyle w:val="Odstavekseznama"/>
              <w:spacing w:before="240" w:line="480" w:lineRule="auto"/>
              <w:ind w:left="0"/>
              <w:jc w:val="center"/>
              <w:rPr>
                <w:rFonts w:ascii="Tahoma" w:hAnsi="Tahoma" w:cs="Tahoma"/>
                <w:sz w:val="24"/>
                <w:szCs w:val="24"/>
              </w:rPr>
            </w:pPr>
            <w:r>
              <w:rPr>
                <w:rFonts w:ascii="Tahoma" w:hAnsi="Tahoma" w:cs="Tahoma"/>
                <w:sz w:val="24"/>
                <w:szCs w:val="24"/>
              </w:rPr>
              <w:t>jezera</w:t>
            </w:r>
          </w:p>
        </w:tc>
        <w:tc>
          <w:tcPr>
            <w:tcW w:w="2266" w:type="dxa"/>
            <w:tcBorders>
              <w:top w:val="wave" w:sz="6" w:space="0" w:color="1F4E79" w:themeColor="accent1" w:themeShade="80"/>
              <w:right w:val="wave" w:sz="6" w:space="0" w:color="1F4E79" w:themeColor="accent1" w:themeShade="80"/>
            </w:tcBorders>
            <w:shd w:val="clear" w:color="auto" w:fill="9CC2E5" w:themeFill="accent1" w:themeFillTint="99"/>
          </w:tcPr>
          <w:p w:rsidR="00BB2338" w:rsidRDefault="00BB2338" w:rsidP="00BB2338">
            <w:pPr>
              <w:pStyle w:val="Odstavekseznama"/>
              <w:spacing w:before="240" w:line="480" w:lineRule="auto"/>
              <w:ind w:left="0"/>
              <w:jc w:val="center"/>
              <w:rPr>
                <w:rFonts w:ascii="Tahoma" w:hAnsi="Tahoma" w:cs="Tahoma"/>
                <w:sz w:val="24"/>
                <w:szCs w:val="24"/>
              </w:rPr>
            </w:pPr>
            <w:r>
              <w:rPr>
                <w:rFonts w:ascii="Tahoma" w:hAnsi="Tahoma" w:cs="Tahoma"/>
                <w:sz w:val="24"/>
                <w:szCs w:val="24"/>
              </w:rPr>
              <w:t>morja</w:t>
            </w:r>
          </w:p>
        </w:tc>
      </w:tr>
      <w:tr w:rsidR="00BB2338" w:rsidTr="00BB2338">
        <w:tc>
          <w:tcPr>
            <w:tcW w:w="2265" w:type="dxa"/>
            <w:tcBorders>
              <w:top w:val="wave" w:sz="6" w:space="0" w:color="1F4E79" w:themeColor="accent1" w:themeShade="80"/>
              <w:left w:val="wave" w:sz="6" w:space="0" w:color="1F4E79" w:themeColor="accent1" w:themeShade="80"/>
            </w:tcBorders>
          </w:tcPr>
          <w:p w:rsidR="00BB2338" w:rsidRDefault="00BB2338" w:rsidP="00BB2338">
            <w:pPr>
              <w:pStyle w:val="Odstavekseznama"/>
              <w:spacing w:before="120" w:after="120"/>
              <w:ind w:left="0"/>
              <w:rPr>
                <w:rFonts w:ascii="Tahoma" w:hAnsi="Tahoma" w:cs="Tahoma"/>
                <w:sz w:val="24"/>
                <w:szCs w:val="24"/>
              </w:rPr>
            </w:pPr>
            <w:r>
              <w:rPr>
                <w:rFonts w:ascii="Tahoma" w:hAnsi="Tahoma" w:cs="Tahoma"/>
                <w:sz w:val="24"/>
                <w:szCs w:val="24"/>
              </w:rPr>
              <w:t>Opis značilnosti</w:t>
            </w:r>
          </w:p>
          <w:p w:rsidR="00BB2338" w:rsidRDefault="00BB2338" w:rsidP="00BB2338">
            <w:pPr>
              <w:pStyle w:val="Odstavekseznama"/>
              <w:spacing w:before="120" w:after="120"/>
              <w:ind w:left="0"/>
              <w:rPr>
                <w:rFonts w:ascii="Tahoma" w:hAnsi="Tahoma" w:cs="Tahoma"/>
                <w:sz w:val="24"/>
                <w:szCs w:val="24"/>
              </w:rPr>
            </w:pPr>
          </w:p>
        </w:tc>
        <w:tc>
          <w:tcPr>
            <w:tcW w:w="2265" w:type="dxa"/>
          </w:tcPr>
          <w:p w:rsidR="00BB2338" w:rsidRDefault="00BB2338" w:rsidP="00BB2338">
            <w:pPr>
              <w:pStyle w:val="Odstavekseznama"/>
              <w:ind w:left="0"/>
              <w:rPr>
                <w:rFonts w:ascii="Tahoma" w:hAnsi="Tahoma" w:cs="Tahoma"/>
                <w:sz w:val="24"/>
                <w:szCs w:val="24"/>
              </w:rPr>
            </w:pPr>
          </w:p>
        </w:tc>
        <w:tc>
          <w:tcPr>
            <w:tcW w:w="2266" w:type="dxa"/>
          </w:tcPr>
          <w:p w:rsidR="00BB2338" w:rsidRDefault="00BB2338" w:rsidP="00BB2338">
            <w:pPr>
              <w:pStyle w:val="Odstavekseznama"/>
              <w:ind w:left="0"/>
              <w:rPr>
                <w:rFonts w:ascii="Tahoma" w:hAnsi="Tahoma" w:cs="Tahoma"/>
                <w:sz w:val="24"/>
                <w:szCs w:val="24"/>
              </w:rPr>
            </w:pPr>
          </w:p>
        </w:tc>
        <w:tc>
          <w:tcPr>
            <w:tcW w:w="2266" w:type="dxa"/>
            <w:tcBorders>
              <w:right w:val="wave" w:sz="6" w:space="0" w:color="1F4E79" w:themeColor="accent1" w:themeShade="80"/>
            </w:tcBorders>
          </w:tcPr>
          <w:p w:rsidR="00BB2338" w:rsidRDefault="00BB2338" w:rsidP="00BB2338">
            <w:pPr>
              <w:pStyle w:val="Odstavekseznama"/>
              <w:ind w:left="0"/>
              <w:rPr>
                <w:rFonts w:ascii="Tahoma" w:hAnsi="Tahoma" w:cs="Tahoma"/>
                <w:sz w:val="24"/>
                <w:szCs w:val="24"/>
              </w:rPr>
            </w:pPr>
          </w:p>
        </w:tc>
      </w:tr>
      <w:tr w:rsidR="00BB2338" w:rsidTr="00BB2338">
        <w:tc>
          <w:tcPr>
            <w:tcW w:w="2265" w:type="dxa"/>
            <w:tcBorders>
              <w:left w:val="wave" w:sz="6" w:space="0" w:color="1F4E79" w:themeColor="accent1" w:themeShade="80"/>
            </w:tcBorders>
          </w:tcPr>
          <w:p w:rsidR="00BB2338" w:rsidRDefault="00BB2338" w:rsidP="00BB2338">
            <w:pPr>
              <w:pStyle w:val="Odstavekseznama"/>
              <w:spacing w:before="120" w:after="120"/>
              <w:ind w:left="0"/>
              <w:rPr>
                <w:rFonts w:ascii="Tahoma" w:hAnsi="Tahoma" w:cs="Tahoma"/>
                <w:sz w:val="24"/>
                <w:szCs w:val="24"/>
              </w:rPr>
            </w:pPr>
            <w:r>
              <w:rPr>
                <w:rFonts w:ascii="Tahoma" w:hAnsi="Tahoma" w:cs="Tahoma"/>
                <w:sz w:val="24"/>
                <w:szCs w:val="24"/>
              </w:rPr>
              <w:t>Pogoji za življenje</w:t>
            </w:r>
          </w:p>
          <w:p w:rsidR="00BB2338" w:rsidRDefault="00BB2338" w:rsidP="00BB2338">
            <w:pPr>
              <w:pStyle w:val="Odstavekseznama"/>
              <w:spacing w:before="120" w:after="120"/>
              <w:ind w:left="0"/>
              <w:rPr>
                <w:rFonts w:ascii="Tahoma" w:hAnsi="Tahoma" w:cs="Tahoma"/>
                <w:sz w:val="24"/>
                <w:szCs w:val="24"/>
              </w:rPr>
            </w:pPr>
          </w:p>
        </w:tc>
        <w:tc>
          <w:tcPr>
            <w:tcW w:w="2265" w:type="dxa"/>
          </w:tcPr>
          <w:p w:rsidR="00BB2338" w:rsidRDefault="00BB2338" w:rsidP="00BB2338">
            <w:pPr>
              <w:pStyle w:val="Odstavekseznama"/>
              <w:ind w:left="0"/>
              <w:rPr>
                <w:rFonts w:ascii="Tahoma" w:hAnsi="Tahoma" w:cs="Tahoma"/>
                <w:sz w:val="24"/>
                <w:szCs w:val="24"/>
              </w:rPr>
            </w:pPr>
          </w:p>
        </w:tc>
        <w:tc>
          <w:tcPr>
            <w:tcW w:w="2266" w:type="dxa"/>
          </w:tcPr>
          <w:p w:rsidR="00BB2338" w:rsidRDefault="00BB2338" w:rsidP="00BB2338">
            <w:pPr>
              <w:pStyle w:val="Odstavekseznama"/>
              <w:ind w:left="0"/>
              <w:rPr>
                <w:rFonts w:ascii="Tahoma" w:hAnsi="Tahoma" w:cs="Tahoma"/>
                <w:sz w:val="24"/>
                <w:szCs w:val="24"/>
              </w:rPr>
            </w:pPr>
          </w:p>
        </w:tc>
        <w:tc>
          <w:tcPr>
            <w:tcW w:w="2266" w:type="dxa"/>
            <w:tcBorders>
              <w:right w:val="wave" w:sz="6" w:space="0" w:color="1F4E79" w:themeColor="accent1" w:themeShade="80"/>
            </w:tcBorders>
          </w:tcPr>
          <w:p w:rsidR="00BB2338" w:rsidRDefault="00BB2338" w:rsidP="00BB2338">
            <w:pPr>
              <w:pStyle w:val="Odstavekseznama"/>
              <w:ind w:left="0"/>
              <w:rPr>
                <w:rFonts w:ascii="Tahoma" w:hAnsi="Tahoma" w:cs="Tahoma"/>
                <w:sz w:val="24"/>
                <w:szCs w:val="24"/>
              </w:rPr>
            </w:pPr>
          </w:p>
        </w:tc>
      </w:tr>
      <w:tr w:rsidR="00BB2338" w:rsidTr="00BB2338">
        <w:tc>
          <w:tcPr>
            <w:tcW w:w="2265" w:type="dxa"/>
            <w:tcBorders>
              <w:left w:val="wave" w:sz="6" w:space="0" w:color="1F4E79" w:themeColor="accent1" w:themeShade="80"/>
              <w:bottom w:val="wave" w:sz="6" w:space="0" w:color="1F4E79" w:themeColor="accent1" w:themeShade="80"/>
            </w:tcBorders>
          </w:tcPr>
          <w:p w:rsidR="00BB2338" w:rsidRDefault="00BB2338" w:rsidP="00BB2338">
            <w:pPr>
              <w:pStyle w:val="Odstavekseznama"/>
              <w:spacing w:before="120" w:after="120"/>
              <w:ind w:left="0"/>
              <w:rPr>
                <w:rFonts w:ascii="Tahoma" w:hAnsi="Tahoma" w:cs="Tahoma"/>
                <w:sz w:val="24"/>
                <w:szCs w:val="24"/>
              </w:rPr>
            </w:pPr>
            <w:r>
              <w:rPr>
                <w:rFonts w:ascii="Tahoma" w:hAnsi="Tahoma" w:cs="Tahoma"/>
                <w:sz w:val="24"/>
                <w:szCs w:val="24"/>
              </w:rPr>
              <w:t>Značilni organizmi, ki jih tukaj najdemo</w:t>
            </w:r>
          </w:p>
          <w:p w:rsidR="00BB2338" w:rsidRDefault="00BB2338" w:rsidP="00BB2338">
            <w:pPr>
              <w:pStyle w:val="Odstavekseznama"/>
              <w:spacing w:before="120" w:after="120"/>
              <w:ind w:left="0"/>
              <w:rPr>
                <w:rFonts w:ascii="Tahoma" w:hAnsi="Tahoma" w:cs="Tahoma"/>
                <w:sz w:val="24"/>
                <w:szCs w:val="24"/>
              </w:rPr>
            </w:pPr>
          </w:p>
        </w:tc>
        <w:tc>
          <w:tcPr>
            <w:tcW w:w="2265" w:type="dxa"/>
            <w:tcBorders>
              <w:bottom w:val="wave" w:sz="6" w:space="0" w:color="1F4E79" w:themeColor="accent1" w:themeShade="80"/>
            </w:tcBorders>
          </w:tcPr>
          <w:p w:rsidR="00BB2338" w:rsidRDefault="00BB2338" w:rsidP="00BB2338">
            <w:pPr>
              <w:pStyle w:val="Odstavekseznama"/>
              <w:ind w:left="0"/>
              <w:rPr>
                <w:rFonts w:ascii="Tahoma" w:hAnsi="Tahoma" w:cs="Tahoma"/>
                <w:sz w:val="24"/>
                <w:szCs w:val="24"/>
              </w:rPr>
            </w:pPr>
          </w:p>
        </w:tc>
        <w:tc>
          <w:tcPr>
            <w:tcW w:w="2266" w:type="dxa"/>
            <w:tcBorders>
              <w:bottom w:val="wave" w:sz="6" w:space="0" w:color="1F4E79" w:themeColor="accent1" w:themeShade="80"/>
            </w:tcBorders>
          </w:tcPr>
          <w:p w:rsidR="00BB2338" w:rsidRDefault="00BB2338" w:rsidP="00BB2338">
            <w:pPr>
              <w:pStyle w:val="Odstavekseznama"/>
              <w:ind w:left="0"/>
              <w:rPr>
                <w:rFonts w:ascii="Tahoma" w:hAnsi="Tahoma" w:cs="Tahoma"/>
                <w:sz w:val="24"/>
                <w:szCs w:val="24"/>
              </w:rPr>
            </w:pPr>
          </w:p>
        </w:tc>
        <w:tc>
          <w:tcPr>
            <w:tcW w:w="2266" w:type="dxa"/>
            <w:tcBorders>
              <w:bottom w:val="wave" w:sz="6" w:space="0" w:color="1F4E79" w:themeColor="accent1" w:themeShade="80"/>
              <w:right w:val="wave" w:sz="6" w:space="0" w:color="1F4E79" w:themeColor="accent1" w:themeShade="80"/>
            </w:tcBorders>
          </w:tcPr>
          <w:p w:rsidR="00BB2338" w:rsidRDefault="00BB2338" w:rsidP="00BB2338">
            <w:pPr>
              <w:pStyle w:val="Odstavekseznama"/>
              <w:ind w:left="0"/>
              <w:rPr>
                <w:rFonts w:ascii="Tahoma" w:hAnsi="Tahoma" w:cs="Tahoma"/>
                <w:sz w:val="24"/>
                <w:szCs w:val="24"/>
              </w:rPr>
            </w:pPr>
          </w:p>
        </w:tc>
      </w:tr>
    </w:tbl>
    <w:p w:rsidR="00BB2338" w:rsidRPr="00017BD8" w:rsidRDefault="00BB2338" w:rsidP="00BB2338">
      <w:pPr>
        <w:pStyle w:val="Odstavekseznama"/>
        <w:rPr>
          <w:rFonts w:ascii="Tahoma" w:hAnsi="Tahoma" w:cs="Tahoma"/>
          <w:sz w:val="24"/>
          <w:szCs w:val="24"/>
        </w:rPr>
      </w:pPr>
    </w:p>
    <w:p w:rsidR="00017BD8" w:rsidRPr="00017BD8" w:rsidRDefault="00017BD8">
      <w:pPr>
        <w:rPr>
          <w:rFonts w:ascii="Tahoma" w:hAnsi="Tahoma" w:cs="Tahoma"/>
          <w:sz w:val="24"/>
          <w:szCs w:val="24"/>
        </w:rPr>
      </w:pPr>
    </w:p>
    <w:sectPr w:rsidR="00017BD8" w:rsidRPr="00017B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36774"/>
    <w:multiLevelType w:val="hybridMultilevel"/>
    <w:tmpl w:val="8C5651E0"/>
    <w:lvl w:ilvl="0" w:tplc="70E202C2">
      <w:start w:val="1"/>
      <w:numFmt w:val="bullet"/>
      <w:lvlText w:val=""/>
      <w:lvlJc w:val="left"/>
      <w:pPr>
        <w:ind w:left="1440" w:hanging="360"/>
      </w:pPr>
      <w:rPr>
        <w:rFonts w:ascii="Wingdings" w:hAnsi="Wingdings" w:hint="default"/>
        <w:color w:val="1F4E79" w:themeColor="accent1" w:themeShade="80"/>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4858152E"/>
    <w:multiLevelType w:val="hybridMultilevel"/>
    <w:tmpl w:val="239438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3C3161"/>
    <w:multiLevelType w:val="hybridMultilevel"/>
    <w:tmpl w:val="0620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BD8"/>
    <w:rsid w:val="00017BD8"/>
    <w:rsid w:val="00724162"/>
    <w:rsid w:val="00BB23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D124"/>
  <w15:chartTrackingRefBased/>
  <w15:docId w15:val="{FA9D261C-0864-49F6-A3A5-53CE68138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17BD8"/>
    <w:rPr>
      <w:color w:val="0563C1" w:themeColor="hyperlink"/>
      <w:u w:val="single"/>
    </w:rPr>
  </w:style>
  <w:style w:type="paragraph" w:styleId="Navadensplet">
    <w:name w:val="Normal (Web)"/>
    <w:basedOn w:val="Navaden"/>
    <w:uiPriority w:val="99"/>
    <w:semiHidden/>
    <w:unhideWhenUsed/>
    <w:rsid w:val="00017BD8"/>
    <w:rPr>
      <w:rFonts w:ascii="Times New Roman" w:hAnsi="Times New Roman" w:cs="Times New Roman"/>
      <w:sz w:val="24"/>
      <w:szCs w:val="24"/>
    </w:rPr>
  </w:style>
  <w:style w:type="character" w:styleId="Krepko">
    <w:name w:val="Strong"/>
    <w:basedOn w:val="Privzetapisavaodstavka"/>
    <w:uiPriority w:val="22"/>
    <w:qFormat/>
    <w:rsid w:val="00017BD8"/>
    <w:rPr>
      <w:b/>
      <w:bCs/>
    </w:rPr>
  </w:style>
  <w:style w:type="paragraph" w:styleId="Odstavekseznama">
    <w:name w:val="List Paragraph"/>
    <w:basedOn w:val="Navaden"/>
    <w:uiPriority w:val="34"/>
    <w:qFormat/>
    <w:rsid w:val="00017BD8"/>
    <w:pPr>
      <w:ind w:left="720"/>
      <w:contextualSpacing/>
    </w:pPr>
  </w:style>
  <w:style w:type="table" w:styleId="Tabelamrea">
    <w:name w:val="Table Grid"/>
    <w:basedOn w:val="Navadnatabela"/>
    <w:uiPriority w:val="39"/>
    <w:rsid w:val="00BB2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rokusplus.si/vsebine/irp-nar7/"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409</Words>
  <Characters>2333</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cp:revision>
  <dcterms:created xsi:type="dcterms:W3CDTF">2020-05-25T08:57:00Z</dcterms:created>
  <dcterms:modified xsi:type="dcterms:W3CDTF">2020-05-25T09:22:00Z</dcterms:modified>
</cp:coreProperties>
</file>