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00BB" w:rsidRPr="004E0966" w:rsidRDefault="00716DD6">
      <w:pPr>
        <w:rPr>
          <w:rFonts w:ascii="Times New Roman" w:hAnsi="Times New Roman" w:cs="Times New Roman"/>
          <w:b/>
          <w:sz w:val="24"/>
          <w:szCs w:val="24"/>
        </w:rPr>
      </w:pPr>
      <w:r w:rsidRPr="004E0966">
        <w:rPr>
          <w:rFonts w:ascii="Times New Roman" w:hAnsi="Times New Roman" w:cs="Times New Roman"/>
          <w:b/>
          <w:sz w:val="24"/>
          <w:szCs w:val="24"/>
        </w:rPr>
        <w:t>KEMIJA 9. razred</w:t>
      </w:r>
    </w:p>
    <w:p w:rsidR="00716DD6" w:rsidRPr="004E0966" w:rsidRDefault="00716DD6">
      <w:pPr>
        <w:rPr>
          <w:rFonts w:ascii="Times New Roman" w:hAnsi="Times New Roman" w:cs="Times New Roman"/>
          <w:b/>
          <w:sz w:val="24"/>
          <w:szCs w:val="24"/>
        </w:rPr>
      </w:pPr>
      <w:r w:rsidRPr="004E0966">
        <w:rPr>
          <w:rFonts w:ascii="Times New Roman" w:hAnsi="Times New Roman" w:cs="Times New Roman"/>
          <w:b/>
          <w:sz w:val="24"/>
          <w:szCs w:val="24"/>
        </w:rPr>
        <w:t>DELO NA DALJAVO (DOMA), sreda, 13. 5. 2020</w:t>
      </w:r>
    </w:p>
    <w:p w:rsidR="00716DD6" w:rsidRPr="004E0966" w:rsidRDefault="00716DD6">
      <w:pPr>
        <w:rPr>
          <w:rFonts w:ascii="Times New Roman" w:hAnsi="Times New Roman" w:cs="Times New Roman"/>
          <w:b/>
          <w:color w:val="7030A0"/>
          <w:sz w:val="24"/>
          <w:szCs w:val="24"/>
        </w:rPr>
      </w:pPr>
      <w:r w:rsidRPr="004E0966">
        <w:rPr>
          <w:rFonts w:ascii="Times New Roman" w:hAnsi="Times New Roman" w:cs="Times New Roman"/>
          <w:b/>
          <w:color w:val="7030A0"/>
          <w:sz w:val="24"/>
          <w:szCs w:val="24"/>
        </w:rPr>
        <w:t>Poliamidi</w:t>
      </w:r>
    </w:p>
    <w:p w:rsidR="00716DD6" w:rsidRPr="004E0966" w:rsidRDefault="00716DD6">
      <w:pPr>
        <w:rPr>
          <w:rFonts w:ascii="Times New Roman" w:hAnsi="Times New Roman" w:cs="Times New Roman"/>
          <w:b/>
          <w:color w:val="FF0000"/>
          <w:sz w:val="24"/>
          <w:szCs w:val="24"/>
          <w:u w:val="single"/>
        </w:rPr>
      </w:pPr>
      <w:r w:rsidRPr="004E0966">
        <w:rPr>
          <w:rFonts w:ascii="Times New Roman" w:hAnsi="Times New Roman" w:cs="Times New Roman"/>
          <w:b/>
          <w:color w:val="FF0000"/>
          <w:sz w:val="24"/>
          <w:szCs w:val="24"/>
          <w:u w:val="single"/>
        </w:rPr>
        <w:t>Navodila za učence</w:t>
      </w:r>
    </w:p>
    <w:p w:rsidR="00716DD6" w:rsidRPr="004E0966" w:rsidRDefault="00716DD6" w:rsidP="004E0966">
      <w:pPr>
        <w:jc w:val="both"/>
        <w:rPr>
          <w:rFonts w:ascii="Times New Roman" w:hAnsi="Times New Roman" w:cs="Times New Roman"/>
          <w:sz w:val="24"/>
          <w:szCs w:val="24"/>
        </w:rPr>
      </w:pPr>
      <w:r w:rsidRPr="004E0966">
        <w:rPr>
          <w:rFonts w:ascii="Times New Roman" w:hAnsi="Times New Roman" w:cs="Times New Roman"/>
          <w:sz w:val="24"/>
          <w:szCs w:val="24"/>
        </w:rPr>
        <w:t>Spoznal/-a boš kaj so sintezni poliamidni materiali. Spoznali smo že nastanek poliestrov s kondenzacijsko polimerizacijo. Poleg estrov so med umetnimi polimeri pomembni tudi poliamidi, ki jih uporabljamo v tekstilni industriji.</w:t>
      </w:r>
    </w:p>
    <w:p w:rsidR="00716DD6" w:rsidRPr="004E0966" w:rsidRDefault="00716DD6" w:rsidP="004E0966">
      <w:pPr>
        <w:jc w:val="both"/>
        <w:rPr>
          <w:rFonts w:ascii="Times New Roman" w:hAnsi="Times New Roman" w:cs="Times New Roman"/>
          <w:sz w:val="24"/>
          <w:szCs w:val="24"/>
        </w:rPr>
      </w:pPr>
      <w:r w:rsidRPr="004E0966">
        <w:rPr>
          <w:rFonts w:ascii="Times New Roman" w:hAnsi="Times New Roman" w:cs="Times New Roman"/>
          <w:sz w:val="24"/>
          <w:szCs w:val="24"/>
        </w:rPr>
        <w:t xml:space="preserve">V </w:t>
      </w:r>
      <w:r w:rsidRPr="00722529">
        <w:rPr>
          <w:rFonts w:ascii="Times New Roman" w:hAnsi="Times New Roman" w:cs="Times New Roman"/>
          <w:b/>
          <w:sz w:val="24"/>
          <w:szCs w:val="24"/>
        </w:rPr>
        <w:t>učbeniku na str. 106-107</w:t>
      </w:r>
      <w:r w:rsidRPr="004E0966">
        <w:rPr>
          <w:rFonts w:ascii="Times New Roman" w:hAnsi="Times New Roman" w:cs="Times New Roman"/>
          <w:sz w:val="24"/>
          <w:szCs w:val="24"/>
        </w:rPr>
        <w:t xml:space="preserve">, si </w:t>
      </w:r>
      <w:r w:rsidRPr="00722529">
        <w:rPr>
          <w:rFonts w:ascii="Times New Roman" w:hAnsi="Times New Roman" w:cs="Times New Roman"/>
          <w:b/>
          <w:sz w:val="24"/>
          <w:szCs w:val="24"/>
        </w:rPr>
        <w:t>preberi</w:t>
      </w:r>
      <w:r w:rsidRPr="004E0966">
        <w:rPr>
          <w:rFonts w:ascii="Times New Roman" w:hAnsi="Times New Roman" w:cs="Times New Roman"/>
          <w:sz w:val="24"/>
          <w:szCs w:val="24"/>
        </w:rPr>
        <w:t xml:space="preserve"> kaj so </w:t>
      </w:r>
      <w:r w:rsidRPr="00722529">
        <w:rPr>
          <w:rFonts w:ascii="Times New Roman" w:hAnsi="Times New Roman" w:cs="Times New Roman"/>
          <w:b/>
          <w:sz w:val="24"/>
          <w:szCs w:val="24"/>
        </w:rPr>
        <w:t>poliamidi</w:t>
      </w:r>
      <w:r w:rsidRPr="004E0966">
        <w:rPr>
          <w:rFonts w:ascii="Times New Roman" w:hAnsi="Times New Roman" w:cs="Times New Roman"/>
          <w:sz w:val="24"/>
          <w:szCs w:val="24"/>
        </w:rPr>
        <w:t xml:space="preserve"> in </w:t>
      </w:r>
      <w:r w:rsidRPr="00722529">
        <w:rPr>
          <w:rFonts w:ascii="Times New Roman" w:hAnsi="Times New Roman" w:cs="Times New Roman"/>
          <w:b/>
          <w:sz w:val="24"/>
          <w:szCs w:val="24"/>
        </w:rPr>
        <w:t>kako delimo polimere</w:t>
      </w:r>
      <w:r w:rsidRPr="004E0966">
        <w:rPr>
          <w:rFonts w:ascii="Times New Roman" w:hAnsi="Times New Roman" w:cs="Times New Roman"/>
          <w:sz w:val="24"/>
          <w:szCs w:val="24"/>
        </w:rPr>
        <w:t xml:space="preserve">. </w:t>
      </w:r>
      <w:r w:rsidRPr="00722529">
        <w:rPr>
          <w:rFonts w:ascii="Times New Roman" w:hAnsi="Times New Roman" w:cs="Times New Roman"/>
          <w:b/>
          <w:sz w:val="24"/>
          <w:szCs w:val="24"/>
        </w:rPr>
        <w:t>V zvezek</w:t>
      </w:r>
      <w:r w:rsidRPr="004E0966">
        <w:rPr>
          <w:rFonts w:ascii="Times New Roman" w:hAnsi="Times New Roman" w:cs="Times New Roman"/>
          <w:sz w:val="24"/>
          <w:szCs w:val="24"/>
        </w:rPr>
        <w:t xml:space="preserve"> si </w:t>
      </w:r>
      <w:r w:rsidRPr="00722529">
        <w:rPr>
          <w:rFonts w:ascii="Times New Roman" w:hAnsi="Times New Roman" w:cs="Times New Roman"/>
          <w:b/>
          <w:sz w:val="24"/>
          <w:szCs w:val="24"/>
        </w:rPr>
        <w:t>zapiši naslov</w:t>
      </w:r>
      <w:r w:rsidRPr="004E0966">
        <w:rPr>
          <w:rFonts w:ascii="Times New Roman" w:hAnsi="Times New Roman" w:cs="Times New Roman"/>
          <w:sz w:val="24"/>
          <w:szCs w:val="24"/>
        </w:rPr>
        <w:t xml:space="preserve"> </w:t>
      </w:r>
      <w:r w:rsidRPr="00722529">
        <w:rPr>
          <w:rFonts w:ascii="Times New Roman" w:hAnsi="Times New Roman" w:cs="Times New Roman"/>
          <w:color w:val="FF0000"/>
          <w:sz w:val="24"/>
          <w:szCs w:val="24"/>
        </w:rPr>
        <w:t>Poliamidi</w:t>
      </w:r>
      <w:r w:rsidRPr="004E0966">
        <w:rPr>
          <w:rFonts w:ascii="Times New Roman" w:hAnsi="Times New Roman" w:cs="Times New Roman"/>
          <w:sz w:val="24"/>
          <w:szCs w:val="24"/>
        </w:rPr>
        <w:t xml:space="preserve"> in prepiši zapis v zve</w:t>
      </w:r>
      <w:bookmarkStart w:id="0" w:name="_GoBack"/>
      <w:bookmarkEnd w:id="0"/>
      <w:r w:rsidRPr="004E0966">
        <w:rPr>
          <w:rFonts w:ascii="Times New Roman" w:hAnsi="Times New Roman" w:cs="Times New Roman"/>
          <w:sz w:val="24"/>
          <w:szCs w:val="24"/>
        </w:rPr>
        <w:t xml:space="preserve">zek. </w:t>
      </w:r>
    </w:p>
    <w:p w:rsidR="00716DD6" w:rsidRPr="004E0966" w:rsidRDefault="00716DD6">
      <w:pPr>
        <w:rPr>
          <w:rFonts w:ascii="Times New Roman" w:hAnsi="Times New Roman" w:cs="Times New Roman"/>
          <w:b/>
          <w:i/>
          <w:sz w:val="24"/>
          <w:szCs w:val="24"/>
        </w:rPr>
      </w:pPr>
      <w:r w:rsidRPr="004E0966">
        <w:rPr>
          <w:rFonts w:ascii="Times New Roman" w:hAnsi="Times New Roman" w:cs="Times New Roman"/>
          <w:b/>
          <w:i/>
          <w:sz w:val="24"/>
          <w:szCs w:val="24"/>
        </w:rPr>
        <w:t>Razišči in razmisli</w:t>
      </w:r>
    </w:p>
    <w:p w:rsidR="00716DD6" w:rsidRPr="004E0966" w:rsidRDefault="00716DD6" w:rsidP="004E0966">
      <w:pPr>
        <w:pStyle w:val="Odstavekseznama"/>
        <w:numPr>
          <w:ilvl w:val="0"/>
          <w:numId w:val="1"/>
        </w:numPr>
        <w:jc w:val="both"/>
        <w:rPr>
          <w:rFonts w:ascii="Times New Roman" w:hAnsi="Times New Roman" w:cs="Times New Roman"/>
          <w:sz w:val="24"/>
          <w:szCs w:val="24"/>
        </w:rPr>
      </w:pPr>
      <w:r w:rsidRPr="004E0966">
        <w:rPr>
          <w:rFonts w:ascii="Times New Roman" w:hAnsi="Times New Roman" w:cs="Times New Roman"/>
          <w:sz w:val="24"/>
          <w:szCs w:val="24"/>
        </w:rPr>
        <w:t xml:space="preserve">Na tekstilnem izdelku (majice, nogavice…) poišči tekstilno etiketo. Na izdelku je napisana njegova surovinska sestava in navodila za vzdrževanje. </w:t>
      </w:r>
    </w:p>
    <w:p w:rsidR="004E0966" w:rsidRDefault="004E0966" w:rsidP="004E0966">
      <w:pPr>
        <w:jc w:val="both"/>
        <w:rPr>
          <w:rFonts w:ascii="Times New Roman" w:hAnsi="Times New Roman" w:cs="Times New Roman"/>
          <w:sz w:val="24"/>
          <w:szCs w:val="24"/>
        </w:rPr>
      </w:pPr>
    </w:p>
    <w:p w:rsidR="00097B52" w:rsidRPr="005F6FD5" w:rsidRDefault="00097B52" w:rsidP="004E0966">
      <w:pPr>
        <w:jc w:val="both"/>
        <w:rPr>
          <w:rFonts w:ascii="Times New Roman" w:hAnsi="Times New Roman" w:cs="Times New Roman"/>
          <w:i/>
          <w:sz w:val="24"/>
          <w:szCs w:val="24"/>
        </w:rPr>
      </w:pPr>
      <w:r w:rsidRPr="005F6FD5">
        <w:rPr>
          <w:rFonts w:ascii="Times New Roman" w:hAnsi="Times New Roman" w:cs="Times New Roman"/>
          <w:i/>
          <w:sz w:val="24"/>
          <w:szCs w:val="24"/>
        </w:rPr>
        <w:t xml:space="preserve">Primer: ženske nogavice iz najlona – tekstilna etiketa. Poliamid 89% in </w:t>
      </w:r>
      <w:proofErr w:type="spellStart"/>
      <w:r w:rsidRPr="005F6FD5">
        <w:rPr>
          <w:rFonts w:ascii="Times New Roman" w:hAnsi="Times New Roman" w:cs="Times New Roman"/>
          <w:i/>
          <w:sz w:val="24"/>
          <w:szCs w:val="24"/>
        </w:rPr>
        <w:t>elastan</w:t>
      </w:r>
      <w:proofErr w:type="spellEnd"/>
      <w:r w:rsidRPr="005F6FD5">
        <w:rPr>
          <w:rFonts w:ascii="Times New Roman" w:hAnsi="Times New Roman" w:cs="Times New Roman"/>
          <w:i/>
          <w:sz w:val="24"/>
          <w:szCs w:val="24"/>
        </w:rPr>
        <w:t xml:space="preserve"> 11% sta umetna polimera. Nogavice so narejene samo iz umetnih polimerov</w:t>
      </w:r>
    </w:p>
    <w:p w:rsidR="00DB643D" w:rsidRPr="004E0966" w:rsidRDefault="00DB643D">
      <w:pPr>
        <w:rPr>
          <w:rFonts w:ascii="Times New Roman" w:hAnsi="Times New Roman" w:cs="Times New Roman"/>
          <w:noProof/>
          <w:sz w:val="24"/>
          <w:szCs w:val="24"/>
          <w:lang w:eastAsia="sl-SI"/>
        </w:rPr>
      </w:pPr>
    </w:p>
    <w:p w:rsidR="00097B52" w:rsidRDefault="00DB643D" w:rsidP="004E0966">
      <w:pPr>
        <w:jc w:val="center"/>
        <w:rPr>
          <w:rFonts w:ascii="Times New Roman" w:hAnsi="Times New Roman" w:cs="Times New Roman"/>
          <w:sz w:val="24"/>
          <w:szCs w:val="24"/>
        </w:rPr>
      </w:pPr>
      <w:r w:rsidRPr="004E0966">
        <w:rPr>
          <w:rFonts w:ascii="Times New Roman" w:hAnsi="Times New Roman" w:cs="Times New Roman"/>
          <w:noProof/>
          <w:sz w:val="24"/>
          <w:szCs w:val="24"/>
          <w:lang w:eastAsia="sl-SI"/>
        </w:rPr>
        <w:drawing>
          <wp:inline distT="0" distB="0" distL="0" distR="0">
            <wp:extent cx="1595755" cy="1673203"/>
            <wp:effectExtent l="0" t="317" r="4127" b="4128"/>
            <wp:docPr id="1" name="Slika 1" descr="C:\Users\Ucitelj\Downloads\20200511_1448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citelj\Downloads\20200511_144857.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23975" r="21818" b="24216"/>
                    <a:stretch/>
                  </pic:blipFill>
                  <pic:spPr bwMode="auto">
                    <a:xfrm rot="5400000">
                      <a:off x="0" y="0"/>
                      <a:ext cx="1597200" cy="1674718"/>
                    </a:xfrm>
                    <a:prstGeom prst="rect">
                      <a:avLst/>
                    </a:prstGeom>
                    <a:noFill/>
                    <a:ln>
                      <a:noFill/>
                    </a:ln>
                    <a:extLst>
                      <a:ext uri="{53640926-AAD7-44D8-BBD7-CCE9431645EC}">
                        <a14:shadowObscured xmlns:a14="http://schemas.microsoft.com/office/drawing/2010/main"/>
                      </a:ext>
                    </a:extLst>
                  </pic:spPr>
                </pic:pic>
              </a:graphicData>
            </a:graphic>
          </wp:inline>
        </w:drawing>
      </w:r>
      <w:r w:rsidR="005F6FD5">
        <w:rPr>
          <w:noProof/>
          <w:lang w:eastAsia="sl-SI"/>
        </w:rPr>
        <w:drawing>
          <wp:inline distT="0" distB="0" distL="0" distR="0" wp14:anchorId="614DEB87" wp14:editId="256046E0">
            <wp:extent cx="1800225" cy="1398175"/>
            <wp:effectExtent l="0" t="0" r="0" b="0"/>
            <wp:docPr id="3" name="Slika 3" descr="Najlon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ajlonk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03868" cy="1401004"/>
                    </a:xfrm>
                    <a:prstGeom prst="rect">
                      <a:avLst/>
                    </a:prstGeom>
                    <a:noFill/>
                    <a:ln>
                      <a:noFill/>
                    </a:ln>
                  </pic:spPr>
                </pic:pic>
              </a:graphicData>
            </a:graphic>
          </wp:inline>
        </w:drawing>
      </w:r>
      <w:r w:rsidR="005F6FD5">
        <w:rPr>
          <w:rFonts w:ascii="Times New Roman" w:hAnsi="Times New Roman" w:cs="Times New Roman"/>
          <w:sz w:val="24"/>
          <w:szCs w:val="24"/>
        </w:rPr>
        <w:t xml:space="preserve"> </w:t>
      </w:r>
      <w:proofErr w:type="spellStart"/>
      <w:r w:rsidR="005F6FD5">
        <w:rPr>
          <w:rFonts w:ascii="Times New Roman" w:hAnsi="Times New Roman" w:cs="Times New Roman"/>
          <w:sz w:val="24"/>
          <w:szCs w:val="24"/>
        </w:rPr>
        <w:t>najlonke</w:t>
      </w:r>
      <w:proofErr w:type="spellEnd"/>
    </w:p>
    <w:p w:rsidR="005F6FD5" w:rsidRPr="005F6FD5" w:rsidRDefault="005F6FD5" w:rsidP="005F6FD5">
      <w:pPr>
        <w:rPr>
          <w:rFonts w:ascii="Times New Roman" w:hAnsi="Times New Roman" w:cs="Times New Roman"/>
          <w:bCs/>
          <w:sz w:val="24"/>
          <w:szCs w:val="24"/>
          <w:u w:val="single"/>
        </w:rPr>
      </w:pPr>
      <w:r w:rsidRPr="005F6FD5">
        <w:rPr>
          <w:rFonts w:ascii="Times New Roman" w:hAnsi="Times New Roman" w:cs="Times New Roman"/>
          <w:b/>
          <w:bCs/>
          <w:sz w:val="24"/>
          <w:szCs w:val="24"/>
        </w:rPr>
        <w:t>ZANIMIVOST</w:t>
      </w:r>
      <w:r w:rsidRPr="005F6FD5">
        <w:rPr>
          <w:rFonts w:ascii="Times New Roman" w:hAnsi="Times New Roman" w:cs="Times New Roman"/>
          <w:bCs/>
          <w:i/>
          <w:sz w:val="24"/>
          <w:szCs w:val="24"/>
        </w:rPr>
        <w:t>: NAJLONSKA ZGODBA O USPEHU</w:t>
      </w:r>
    </w:p>
    <w:p w:rsidR="005F6FD5" w:rsidRPr="005F6FD5" w:rsidRDefault="005F6FD5" w:rsidP="005F6FD5">
      <w:pPr>
        <w:rPr>
          <w:rFonts w:ascii="Times New Roman" w:hAnsi="Times New Roman" w:cs="Times New Roman"/>
          <w:i/>
          <w:sz w:val="24"/>
          <w:szCs w:val="24"/>
        </w:rPr>
      </w:pPr>
      <w:r w:rsidRPr="005F6FD5">
        <w:rPr>
          <w:rFonts w:ascii="Times New Roman" w:hAnsi="Times New Roman" w:cs="Times New Roman"/>
          <w:i/>
          <w:sz w:val="24"/>
          <w:szCs w:val="24"/>
        </w:rPr>
        <w:t xml:space="preserve">Prve </w:t>
      </w:r>
      <w:proofErr w:type="spellStart"/>
      <w:r w:rsidRPr="005F6FD5">
        <w:rPr>
          <w:rFonts w:ascii="Times New Roman" w:hAnsi="Times New Roman" w:cs="Times New Roman"/>
          <w:i/>
          <w:sz w:val="24"/>
          <w:szCs w:val="24"/>
        </w:rPr>
        <w:t>najlonke</w:t>
      </w:r>
      <w:proofErr w:type="spellEnd"/>
      <w:r w:rsidRPr="005F6FD5">
        <w:rPr>
          <w:rFonts w:ascii="Times New Roman" w:hAnsi="Times New Roman" w:cs="Times New Roman"/>
          <w:i/>
          <w:sz w:val="24"/>
          <w:szCs w:val="24"/>
        </w:rPr>
        <w:t xml:space="preserve"> so se pojavile na tržišču leta 1939. Bile so velik hit, saj so jih prodali v prvem letu, ko so prišle v prodajo, 64 milijonov. Vendar jih je bilo kmalu težko dobiti, saj so ZDA čez dve leti vstopile v drugo svetovno vojno in najlon je bil potreben za padala, vrvi, šotore in druge izdelke za vojsko. Njihov prodajni uspeh se je po vojni nadaljeval. Njihov vpliv na družbo je viden še danes, saj so </w:t>
      </w:r>
      <w:proofErr w:type="spellStart"/>
      <w:r w:rsidRPr="005F6FD5">
        <w:rPr>
          <w:rFonts w:ascii="Times New Roman" w:hAnsi="Times New Roman" w:cs="Times New Roman"/>
          <w:i/>
          <w:sz w:val="24"/>
          <w:szCs w:val="24"/>
        </w:rPr>
        <w:t>najlonke</w:t>
      </w:r>
      <w:proofErr w:type="spellEnd"/>
      <w:r w:rsidRPr="005F6FD5">
        <w:rPr>
          <w:rFonts w:ascii="Times New Roman" w:hAnsi="Times New Roman" w:cs="Times New Roman"/>
          <w:i/>
          <w:sz w:val="24"/>
          <w:szCs w:val="24"/>
        </w:rPr>
        <w:t xml:space="preserve"> sinonim za vse vrste ženskih hlačnih nogavic. Prvi izdelek iz najlona pa so bile zobne krtačke.</w:t>
      </w:r>
    </w:p>
    <w:p w:rsidR="005F6FD5" w:rsidRDefault="005F6FD5" w:rsidP="005F6FD5">
      <w:pPr>
        <w:rPr>
          <w:rFonts w:ascii="Times New Roman" w:hAnsi="Times New Roman" w:cs="Times New Roman"/>
          <w:sz w:val="24"/>
          <w:szCs w:val="24"/>
        </w:rPr>
      </w:pPr>
    </w:p>
    <w:p w:rsidR="005F6FD5" w:rsidRPr="004E0966" w:rsidRDefault="005F6FD5" w:rsidP="004E0966">
      <w:pPr>
        <w:jc w:val="center"/>
        <w:rPr>
          <w:rFonts w:ascii="Times New Roman" w:hAnsi="Times New Roman" w:cs="Times New Roman"/>
          <w:sz w:val="24"/>
          <w:szCs w:val="24"/>
        </w:rPr>
      </w:pPr>
    </w:p>
    <w:p w:rsidR="00097B52" w:rsidRPr="004E0966" w:rsidRDefault="00097B52">
      <w:pPr>
        <w:rPr>
          <w:rFonts w:ascii="Times New Roman" w:hAnsi="Times New Roman" w:cs="Times New Roman"/>
          <w:sz w:val="24"/>
          <w:szCs w:val="24"/>
        </w:rPr>
      </w:pPr>
    </w:p>
    <w:p w:rsidR="004E0966" w:rsidRDefault="004E0966">
      <w:pPr>
        <w:rPr>
          <w:rFonts w:ascii="Times New Roman" w:hAnsi="Times New Roman" w:cs="Times New Roman"/>
          <w:sz w:val="24"/>
          <w:szCs w:val="24"/>
        </w:rPr>
      </w:pPr>
    </w:p>
    <w:p w:rsidR="005F6FD5" w:rsidRDefault="005F6FD5">
      <w:pPr>
        <w:rPr>
          <w:rFonts w:ascii="Times New Roman" w:hAnsi="Times New Roman" w:cs="Times New Roman"/>
          <w:sz w:val="24"/>
          <w:szCs w:val="24"/>
        </w:rPr>
      </w:pPr>
    </w:p>
    <w:p w:rsidR="00097B52" w:rsidRPr="004E0966" w:rsidRDefault="00097B52">
      <w:pPr>
        <w:rPr>
          <w:rFonts w:ascii="Times New Roman" w:hAnsi="Times New Roman" w:cs="Times New Roman"/>
          <w:i/>
          <w:sz w:val="24"/>
          <w:szCs w:val="24"/>
        </w:rPr>
      </w:pPr>
      <w:r w:rsidRPr="004E0966">
        <w:rPr>
          <w:rFonts w:ascii="Times New Roman" w:hAnsi="Times New Roman" w:cs="Times New Roman"/>
          <w:i/>
          <w:sz w:val="24"/>
          <w:szCs w:val="24"/>
        </w:rPr>
        <w:lastRenderedPageBreak/>
        <w:t>Zapis v zvezek, sreda, 13. 5. 2020</w:t>
      </w:r>
    </w:p>
    <w:p w:rsidR="00097B52" w:rsidRPr="004E0966" w:rsidRDefault="00097B52">
      <w:pPr>
        <w:rPr>
          <w:rFonts w:ascii="Comic Sans MS" w:hAnsi="Comic Sans MS" w:cs="Times New Roman"/>
          <w:color w:val="7030A0"/>
          <w:sz w:val="28"/>
          <w:szCs w:val="28"/>
        </w:rPr>
      </w:pPr>
      <w:r w:rsidRPr="004E0966">
        <w:rPr>
          <w:rFonts w:ascii="Comic Sans MS" w:hAnsi="Comic Sans MS" w:cs="Times New Roman"/>
          <w:color w:val="7030A0"/>
          <w:sz w:val="28"/>
          <w:szCs w:val="28"/>
        </w:rPr>
        <w:t>POLIAMIDI</w:t>
      </w:r>
    </w:p>
    <w:p w:rsidR="00DB643D" w:rsidRPr="004E0966" w:rsidRDefault="00097B52">
      <w:pPr>
        <w:rPr>
          <w:rFonts w:ascii="Arial" w:hAnsi="Arial" w:cs="Arial"/>
          <w:sz w:val="24"/>
          <w:szCs w:val="24"/>
        </w:rPr>
      </w:pPr>
      <w:r w:rsidRPr="004E0966">
        <w:rPr>
          <w:rFonts w:ascii="Arial" w:hAnsi="Arial" w:cs="Arial"/>
          <w:sz w:val="24"/>
          <w:szCs w:val="24"/>
        </w:rPr>
        <w:t xml:space="preserve">V poliamidih je </w:t>
      </w:r>
      <w:proofErr w:type="spellStart"/>
      <w:r w:rsidRPr="004E0966">
        <w:rPr>
          <w:rFonts w:ascii="Arial" w:hAnsi="Arial" w:cs="Arial"/>
          <w:sz w:val="24"/>
          <w:szCs w:val="24"/>
        </w:rPr>
        <w:t>amidna</w:t>
      </w:r>
      <w:proofErr w:type="spellEnd"/>
      <w:r w:rsidRPr="004E0966">
        <w:rPr>
          <w:rFonts w:ascii="Arial" w:hAnsi="Arial" w:cs="Arial"/>
          <w:sz w:val="24"/>
          <w:szCs w:val="24"/>
        </w:rPr>
        <w:t xml:space="preserve"> funkcionalna skupina  - CONH -. </w:t>
      </w:r>
    </w:p>
    <w:p w:rsidR="00DB643D" w:rsidRDefault="004E0966" w:rsidP="004E0966">
      <w:pPr>
        <w:jc w:val="center"/>
        <w:rPr>
          <w:rFonts w:ascii="Times New Roman" w:hAnsi="Times New Roman" w:cs="Times New Roman"/>
          <w:sz w:val="24"/>
          <w:szCs w:val="24"/>
        </w:rPr>
      </w:pPr>
      <w:r>
        <w:rPr>
          <w:noProof/>
          <w:lang w:eastAsia="sl-SI"/>
        </w:rPr>
        <w:drawing>
          <wp:inline distT="0" distB="0" distL="0" distR="0" wp14:anchorId="68F3AA89" wp14:editId="0DFFFA6A">
            <wp:extent cx="2400300" cy="1452182"/>
            <wp:effectExtent l="0" t="0" r="0" b="0"/>
            <wp:docPr id="2" name="Slika 2" descr="Polyami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lyamides"/>
                    <pic:cNvPicPr>
                      <a:picLocks noChangeAspect="1" noChangeArrowheads="1"/>
                    </pic:cNvPicPr>
                  </pic:nvPicPr>
                  <pic:blipFill>
                    <a:blip r:embed="rId7">
                      <a:extLst>
                        <a:ext uri="{BEBA8EAE-BF5A-486C-A8C5-ECC9F3942E4B}">
                          <a14:imgProps xmlns:a14="http://schemas.microsoft.com/office/drawing/2010/main">
                            <a14:imgLayer r:embed="rId8">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2408449" cy="1457112"/>
                    </a:xfrm>
                    <a:prstGeom prst="rect">
                      <a:avLst/>
                    </a:prstGeom>
                    <a:noFill/>
                    <a:ln>
                      <a:noFill/>
                    </a:ln>
                  </pic:spPr>
                </pic:pic>
              </a:graphicData>
            </a:graphic>
          </wp:inline>
        </w:drawing>
      </w:r>
    </w:p>
    <w:p w:rsidR="004E0966" w:rsidRPr="004E0966" w:rsidRDefault="004E0966" w:rsidP="004E0966">
      <w:pPr>
        <w:jc w:val="center"/>
        <w:rPr>
          <w:rFonts w:ascii="Times New Roman" w:hAnsi="Times New Roman" w:cs="Times New Roman"/>
          <w:sz w:val="24"/>
          <w:szCs w:val="24"/>
        </w:rPr>
      </w:pPr>
    </w:p>
    <w:p w:rsidR="00097B52" w:rsidRDefault="00097B52">
      <w:pPr>
        <w:rPr>
          <w:rFonts w:ascii="Arial" w:hAnsi="Arial" w:cs="Arial"/>
          <w:sz w:val="24"/>
          <w:szCs w:val="24"/>
        </w:rPr>
      </w:pPr>
      <w:r w:rsidRPr="004E0966">
        <w:rPr>
          <w:rFonts w:ascii="Arial" w:hAnsi="Arial" w:cs="Arial"/>
          <w:sz w:val="24"/>
          <w:szCs w:val="24"/>
        </w:rPr>
        <w:t xml:space="preserve">Med umetne poliamidne materiale uvrščamo </w:t>
      </w:r>
      <w:r w:rsidRPr="005F6FD5">
        <w:rPr>
          <w:rFonts w:ascii="Arial" w:hAnsi="Arial" w:cs="Arial"/>
          <w:b/>
          <w:sz w:val="24"/>
          <w:szCs w:val="24"/>
        </w:rPr>
        <w:t>najlon</w:t>
      </w:r>
      <w:r w:rsidRPr="004E0966">
        <w:rPr>
          <w:rFonts w:ascii="Arial" w:hAnsi="Arial" w:cs="Arial"/>
          <w:sz w:val="24"/>
          <w:szCs w:val="24"/>
        </w:rPr>
        <w:t xml:space="preserve"> (iz najlona so izdelane različne vrvi, različnih oblačil…) in </w:t>
      </w:r>
      <w:proofErr w:type="spellStart"/>
      <w:r w:rsidRPr="005F6FD5">
        <w:rPr>
          <w:rFonts w:ascii="Arial" w:hAnsi="Arial" w:cs="Arial"/>
          <w:b/>
          <w:sz w:val="24"/>
          <w:szCs w:val="24"/>
        </w:rPr>
        <w:t>kevlar</w:t>
      </w:r>
      <w:proofErr w:type="spellEnd"/>
      <w:r w:rsidRPr="004E0966">
        <w:rPr>
          <w:rFonts w:ascii="Arial" w:hAnsi="Arial" w:cs="Arial"/>
          <w:sz w:val="24"/>
          <w:szCs w:val="24"/>
        </w:rPr>
        <w:t xml:space="preserve"> (uporabljajo za izdelavo neprebojnih jopičev).</w:t>
      </w:r>
    </w:p>
    <w:p w:rsidR="004E0966" w:rsidRDefault="004E0966">
      <w:pPr>
        <w:rPr>
          <w:rFonts w:ascii="Arial" w:hAnsi="Arial" w:cs="Arial"/>
          <w:sz w:val="24"/>
          <w:szCs w:val="24"/>
        </w:rPr>
      </w:pPr>
    </w:p>
    <w:p w:rsidR="005F6FD5" w:rsidRPr="004E0966" w:rsidRDefault="005F6FD5">
      <w:pPr>
        <w:rPr>
          <w:rFonts w:ascii="Arial" w:hAnsi="Arial" w:cs="Arial"/>
          <w:sz w:val="24"/>
          <w:szCs w:val="24"/>
        </w:rPr>
      </w:pPr>
    </w:p>
    <w:tbl>
      <w:tblPr>
        <w:tblStyle w:val="Tabelamrea"/>
        <w:tblW w:w="0" w:type="auto"/>
        <w:tblLook w:val="04A0" w:firstRow="1" w:lastRow="0" w:firstColumn="1" w:lastColumn="0" w:noHBand="0" w:noVBand="1"/>
      </w:tblPr>
      <w:tblGrid>
        <w:gridCol w:w="4531"/>
        <w:gridCol w:w="4531"/>
      </w:tblGrid>
      <w:tr w:rsidR="005F6FD5" w:rsidRPr="004E0966" w:rsidTr="00507FA5">
        <w:tc>
          <w:tcPr>
            <w:tcW w:w="9062" w:type="dxa"/>
            <w:gridSpan w:val="2"/>
          </w:tcPr>
          <w:p w:rsidR="005F6FD5" w:rsidRPr="005F6FD5" w:rsidRDefault="005F6FD5" w:rsidP="005F6FD5">
            <w:pPr>
              <w:jc w:val="center"/>
              <w:rPr>
                <w:rFonts w:ascii="Arial" w:hAnsi="Arial" w:cs="Arial"/>
                <w:b/>
                <w:sz w:val="28"/>
                <w:szCs w:val="28"/>
              </w:rPr>
            </w:pPr>
            <w:r w:rsidRPr="005F6FD5">
              <w:rPr>
                <w:rFonts w:ascii="Arial" w:hAnsi="Arial" w:cs="Arial"/>
                <w:b/>
                <w:sz w:val="28"/>
                <w:szCs w:val="28"/>
              </w:rPr>
              <w:t>POLIMERI</w:t>
            </w:r>
          </w:p>
        </w:tc>
      </w:tr>
      <w:tr w:rsidR="00097B52" w:rsidRPr="004E0966" w:rsidTr="005F6FD5">
        <w:tc>
          <w:tcPr>
            <w:tcW w:w="4531" w:type="dxa"/>
            <w:shd w:val="clear" w:color="auto" w:fill="A8D08D" w:themeFill="accent6" w:themeFillTint="99"/>
          </w:tcPr>
          <w:p w:rsidR="005F6FD5" w:rsidRPr="005F6FD5" w:rsidRDefault="00097B52" w:rsidP="005F6FD5">
            <w:pPr>
              <w:spacing w:before="240"/>
              <w:rPr>
                <w:rFonts w:ascii="Arial" w:hAnsi="Arial" w:cs="Arial"/>
                <w:b/>
                <w:sz w:val="28"/>
                <w:szCs w:val="28"/>
              </w:rPr>
            </w:pPr>
            <w:r w:rsidRPr="005F6FD5">
              <w:rPr>
                <w:rFonts w:ascii="Arial" w:hAnsi="Arial" w:cs="Arial"/>
                <w:b/>
                <w:color w:val="385623" w:themeColor="accent6" w:themeShade="80"/>
                <w:sz w:val="28"/>
                <w:szCs w:val="28"/>
              </w:rPr>
              <w:t>NARAVNI</w:t>
            </w:r>
          </w:p>
        </w:tc>
        <w:tc>
          <w:tcPr>
            <w:tcW w:w="4531" w:type="dxa"/>
            <w:shd w:val="clear" w:color="auto" w:fill="FFE599" w:themeFill="accent4" w:themeFillTint="66"/>
          </w:tcPr>
          <w:p w:rsidR="00097B52" w:rsidRPr="005F6FD5" w:rsidRDefault="00097B52" w:rsidP="005F6FD5">
            <w:pPr>
              <w:spacing w:before="240"/>
              <w:rPr>
                <w:rFonts w:ascii="Arial" w:hAnsi="Arial" w:cs="Arial"/>
                <w:b/>
                <w:sz w:val="28"/>
                <w:szCs w:val="28"/>
              </w:rPr>
            </w:pPr>
            <w:r w:rsidRPr="005F6FD5">
              <w:rPr>
                <w:rFonts w:ascii="Arial" w:hAnsi="Arial" w:cs="Arial"/>
                <w:b/>
                <w:color w:val="833C0B" w:themeColor="accent2" w:themeShade="80"/>
                <w:sz w:val="28"/>
                <w:szCs w:val="28"/>
              </w:rPr>
              <w:t>UMETNI</w:t>
            </w:r>
          </w:p>
        </w:tc>
      </w:tr>
      <w:tr w:rsidR="00097B52" w:rsidRPr="004E0966" w:rsidTr="005F6FD5">
        <w:tc>
          <w:tcPr>
            <w:tcW w:w="4531" w:type="dxa"/>
            <w:shd w:val="clear" w:color="auto" w:fill="A8D08D" w:themeFill="accent6" w:themeFillTint="99"/>
          </w:tcPr>
          <w:p w:rsidR="00097B52" w:rsidRPr="005F6FD5" w:rsidRDefault="00097B52">
            <w:pPr>
              <w:rPr>
                <w:rFonts w:ascii="Arial" w:hAnsi="Arial" w:cs="Arial"/>
                <w:b/>
                <w:color w:val="385623" w:themeColor="accent6" w:themeShade="80"/>
                <w:sz w:val="24"/>
                <w:szCs w:val="24"/>
              </w:rPr>
            </w:pPr>
            <w:r w:rsidRPr="005F6FD5">
              <w:rPr>
                <w:rFonts w:ascii="Arial" w:hAnsi="Arial" w:cs="Arial"/>
                <w:b/>
                <w:color w:val="385623" w:themeColor="accent6" w:themeShade="80"/>
                <w:sz w:val="24"/>
                <w:szCs w:val="24"/>
              </w:rPr>
              <w:t>Polisaharidi</w:t>
            </w:r>
          </w:p>
          <w:p w:rsidR="00097B52" w:rsidRDefault="00097B52">
            <w:pPr>
              <w:rPr>
                <w:rFonts w:ascii="Arial" w:hAnsi="Arial" w:cs="Arial"/>
                <w:sz w:val="24"/>
                <w:szCs w:val="24"/>
              </w:rPr>
            </w:pPr>
            <w:r w:rsidRPr="005F6FD5">
              <w:rPr>
                <w:rFonts w:ascii="Arial" w:hAnsi="Arial" w:cs="Arial"/>
                <w:sz w:val="24"/>
                <w:szCs w:val="24"/>
              </w:rPr>
              <w:t>(škrob, celuloza)</w:t>
            </w:r>
          </w:p>
          <w:p w:rsidR="005F6FD5" w:rsidRPr="005F6FD5" w:rsidRDefault="005F6FD5">
            <w:pPr>
              <w:rPr>
                <w:rFonts w:ascii="Arial" w:hAnsi="Arial" w:cs="Arial"/>
                <w:sz w:val="24"/>
                <w:szCs w:val="24"/>
              </w:rPr>
            </w:pPr>
          </w:p>
        </w:tc>
        <w:tc>
          <w:tcPr>
            <w:tcW w:w="4531" w:type="dxa"/>
            <w:shd w:val="clear" w:color="auto" w:fill="FFE599" w:themeFill="accent4" w:themeFillTint="66"/>
          </w:tcPr>
          <w:p w:rsidR="00097B52" w:rsidRPr="005F6FD5" w:rsidRDefault="00097B52">
            <w:pPr>
              <w:rPr>
                <w:rFonts w:ascii="Arial" w:hAnsi="Arial" w:cs="Arial"/>
                <w:b/>
                <w:color w:val="833C0B" w:themeColor="accent2" w:themeShade="80"/>
                <w:sz w:val="24"/>
                <w:szCs w:val="24"/>
              </w:rPr>
            </w:pPr>
            <w:r w:rsidRPr="005F6FD5">
              <w:rPr>
                <w:rFonts w:ascii="Arial" w:hAnsi="Arial" w:cs="Arial"/>
                <w:b/>
                <w:color w:val="833C0B" w:themeColor="accent2" w:themeShade="80"/>
                <w:sz w:val="24"/>
                <w:szCs w:val="24"/>
              </w:rPr>
              <w:t>Adicijski polimeri</w:t>
            </w:r>
          </w:p>
          <w:p w:rsidR="00097B52" w:rsidRPr="005F6FD5" w:rsidRDefault="00097B52">
            <w:pPr>
              <w:rPr>
                <w:rFonts w:ascii="Arial" w:hAnsi="Arial" w:cs="Arial"/>
                <w:sz w:val="24"/>
                <w:szCs w:val="24"/>
              </w:rPr>
            </w:pPr>
            <w:r w:rsidRPr="005F6FD5">
              <w:rPr>
                <w:rFonts w:ascii="Arial" w:hAnsi="Arial" w:cs="Arial"/>
                <w:sz w:val="24"/>
                <w:szCs w:val="24"/>
              </w:rPr>
              <w:t xml:space="preserve">( </w:t>
            </w:r>
            <w:proofErr w:type="spellStart"/>
            <w:r w:rsidRPr="005F6FD5">
              <w:rPr>
                <w:rFonts w:ascii="Arial" w:hAnsi="Arial" w:cs="Arial"/>
                <w:sz w:val="24"/>
                <w:szCs w:val="24"/>
              </w:rPr>
              <w:t>polieten</w:t>
            </w:r>
            <w:proofErr w:type="spellEnd"/>
            <w:r w:rsidRPr="005F6FD5">
              <w:rPr>
                <w:rFonts w:ascii="Arial" w:hAnsi="Arial" w:cs="Arial"/>
                <w:sz w:val="24"/>
                <w:szCs w:val="24"/>
              </w:rPr>
              <w:t xml:space="preserve">, </w:t>
            </w:r>
            <w:proofErr w:type="spellStart"/>
            <w:r w:rsidRPr="005F6FD5">
              <w:rPr>
                <w:rFonts w:ascii="Arial" w:hAnsi="Arial" w:cs="Arial"/>
                <w:sz w:val="24"/>
                <w:szCs w:val="24"/>
              </w:rPr>
              <w:t>polipropen</w:t>
            </w:r>
            <w:proofErr w:type="spellEnd"/>
            <w:r w:rsidRPr="005F6FD5">
              <w:rPr>
                <w:rFonts w:ascii="Arial" w:hAnsi="Arial" w:cs="Arial"/>
                <w:sz w:val="24"/>
                <w:szCs w:val="24"/>
              </w:rPr>
              <w:t>, teflon)</w:t>
            </w:r>
          </w:p>
        </w:tc>
      </w:tr>
      <w:tr w:rsidR="00097B52" w:rsidRPr="004E0966" w:rsidTr="005F6FD5">
        <w:tc>
          <w:tcPr>
            <w:tcW w:w="4531" w:type="dxa"/>
            <w:shd w:val="clear" w:color="auto" w:fill="A8D08D" w:themeFill="accent6" w:themeFillTint="99"/>
          </w:tcPr>
          <w:p w:rsidR="00097B52" w:rsidRPr="005F6FD5" w:rsidRDefault="00097B52">
            <w:pPr>
              <w:rPr>
                <w:rFonts w:ascii="Arial" w:hAnsi="Arial" w:cs="Arial"/>
                <w:b/>
                <w:color w:val="385623" w:themeColor="accent6" w:themeShade="80"/>
                <w:sz w:val="24"/>
                <w:szCs w:val="24"/>
              </w:rPr>
            </w:pPr>
            <w:r w:rsidRPr="005F6FD5">
              <w:rPr>
                <w:rFonts w:ascii="Arial" w:hAnsi="Arial" w:cs="Arial"/>
                <w:b/>
                <w:color w:val="385623" w:themeColor="accent6" w:themeShade="80"/>
                <w:sz w:val="24"/>
                <w:szCs w:val="24"/>
              </w:rPr>
              <w:t>Polipeptidi, beljakovine</w:t>
            </w:r>
          </w:p>
          <w:p w:rsidR="00097B52" w:rsidRDefault="00097B52">
            <w:pPr>
              <w:rPr>
                <w:rFonts w:ascii="Arial" w:hAnsi="Arial" w:cs="Arial"/>
                <w:sz w:val="24"/>
                <w:szCs w:val="24"/>
              </w:rPr>
            </w:pPr>
            <w:r w:rsidRPr="005F6FD5">
              <w:rPr>
                <w:rFonts w:ascii="Arial" w:hAnsi="Arial" w:cs="Arial"/>
                <w:sz w:val="24"/>
                <w:szCs w:val="24"/>
              </w:rPr>
              <w:t>( svila, volna, lasje, dlaka, pajkova mreža)</w:t>
            </w:r>
          </w:p>
          <w:p w:rsidR="005F6FD5" w:rsidRPr="005F6FD5" w:rsidRDefault="005F6FD5">
            <w:pPr>
              <w:rPr>
                <w:rFonts w:ascii="Arial" w:hAnsi="Arial" w:cs="Arial"/>
                <w:sz w:val="24"/>
                <w:szCs w:val="24"/>
              </w:rPr>
            </w:pPr>
          </w:p>
        </w:tc>
        <w:tc>
          <w:tcPr>
            <w:tcW w:w="4531" w:type="dxa"/>
            <w:shd w:val="clear" w:color="auto" w:fill="FFE599" w:themeFill="accent4" w:themeFillTint="66"/>
          </w:tcPr>
          <w:p w:rsidR="00097B52" w:rsidRPr="005F6FD5" w:rsidRDefault="00097B52">
            <w:pPr>
              <w:rPr>
                <w:rFonts w:ascii="Arial" w:hAnsi="Arial" w:cs="Arial"/>
                <w:b/>
                <w:color w:val="833C0B" w:themeColor="accent2" w:themeShade="80"/>
                <w:sz w:val="24"/>
                <w:szCs w:val="24"/>
              </w:rPr>
            </w:pPr>
            <w:r w:rsidRPr="005F6FD5">
              <w:rPr>
                <w:rFonts w:ascii="Arial" w:hAnsi="Arial" w:cs="Arial"/>
                <w:b/>
                <w:color w:val="833C0B" w:themeColor="accent2" w:themeShade="80"/>
                <w:sz w:val="24"/>
                <w:szCs w:val="24"/>
              </w:rPr>
              <w:t>Kondenzacijski polimeri</w:t>
            </w:r>
          </w:p>
          <w:p w:rsidR="00097B52" w:rsidRPr="005F6FD5" w:rsidRDefault="00097B52">
            <w:pPr>
              <w:rPr>
                <w:rFonts w:ascii="Arial" w:hAnsi="Arial" w:cs="Arial"/>
                <w:sz w:val="24"/>
                <w:szCs w:val="24"/>
              </w:rPr>
            </w:pPr>
            <w:r w:rsidRPr="005F6FD5">
              <w:rPr>
                <w:rFonts w:ascii="Arial" w:hAnsi="Arial" w:cs="Arial"/>
                <w:sz w:val="24"/>
                <w:szCs w:val="24"/>
              </w:rPr>
              <w:t>(poliamidi, poliestri)</w:t>
            </w:r>
          </w:p>
        </w:tc>
      </w:tr>
      <w:tr w:rsidR="00097B52" w:rsidRPr="004E0966" w:rsidTr="005F6FD5">
        <w:tc>
          <w:tcPr>
            <w:tcW w:w="4531" w:type="dxa"/>
            <w:shd w:val="clear" w:color="auto" w:fill="A8D08D" w:themeFill="accent6" w:themeFillTint="99"/>
          </w:tcPr>
          <w:p w:rsidR="00097B52" w:rsidRPr="005F6FD5" w:rsidRDefault="00097B52">
            <w:pPr>
              <w:rPr>
                <w:rFonts w:ascii="Arial" w:hAnsi="Arial" w:cs="Arial"/>
                <w:b/>
                <w:sz w:val="24"/>
                <w:szCs w:val="24"/>
              </w:rPr>
            </w:pPr>
            <w:r w:rsidRPr="005F6FD5">
              <w:rPr>
                <w:rFonts w:ascii="Arial" w:hAnsi="Arial" w:cs="Arial"/>
                <w:b/>
                <w:sz w:val="24"/>
                <w:szCs w:val="24"/>
              </w:rPr>
              <w:t xml:space="preserve"> </w:t>
            </w:r>
            <w:r w:rsidRPr="005F6FD5">
              <w:rPr>
                <w:rFonts w:ascii="Arial" w:hAnsi="Arial" w:cs="Arial"/>
                <w:b/>
                <w:color w:val="385623" w:themeColor="accent6" w:themeShade="80"/>
                <w:sz w:val="24"/>
                <w:szCs w:val="24"/>
              </w:rPr>
              <w:t xml:space="preserve">Drugo </w:t>
            </w:r>
          </w:p>
          <w:p w:rsidR="00097B52" w:rsidRPr="005F6FD5" w:rsidRDefault="00097B52">
            <w:pPr>
              <w:rPr>
                <w:rFonts w:ascii="Arial" w:hAnsi="Arial" w:cs="Arial"/>
                <w:sz w:val="24"/>
                <w:szCs w:val="24"/>
              </w:rPr>
            </w:pPr>
            <w:r w:rsidRPr="005F6FD5">
              <w:rPr>
                <w:rFonts w:ascii="Arial" w:hAnsi="Arial" w:cs="Arial"/>
                <w:sz w:val="24"/>
                <w:szCs w:val="24"/>
              </w:rPr>
              <w:t>( DNK, kavčuk)</w:t>
            </w:r>
          </w:p>
        </w:tc>
        <w:tc>
          <w:tcPr>
            <w:tcW w:w="4531" w:type="dxa"/>
            <w:tcBorders>
              <w:bottom w:val="single" w:sz="4" w:space="0" w:color="FFFFFF" w:themeColor="background1"/>
              <w:right w:val="single" w:sz="4" w:space="0" w:color="FFFFFF" w:themeColor="background1"/>
            </w:tcBorders>
            <w:shd w:val="clear" w:color="auto" w:fill="FFFFFF" w:themeFill="background1"/>
          </w:tcPr>
          <w:p w:rsidR="00097B52" w:rsidRPr="005F6FD5" w:rsidRDefault="00097B52">
            <w:pPr>
              <w:rPr>
                <w:rFonts w:ascii="Arial" w:hAnsi="Arial" w:cs="Arial"/>
                <w:b/>
                <w:sz w:val="24"/>
                <w:szCs w:val="24"/>
              </w:rPr>
            </w:pPr>
          </w:p>
        </w:tc>
      </w:tr>
    </w:tbl>
    <w:p w:rsidR="00097B52" w:rsidRPr="004E0966" w:rsidRDefault="00097B52">
      <w:pPr>
        <w:rPr>
          <w:rFonts w:ascii="Times New Roman" w:hAnsi="Times New Roman" w:cs="Times New Roman"/>
          <w:sz w:val="24"/>
          <w:szCs w:val="24"/>
        </w:rPr>
      </w:pPr>
    </w:p>
    <w:p w:rsidR="00097B52" w:rsidRPr="004E0966" w:rsidRDefault="00097B52">
      <w:pPr>
        <w:rPr>
          <w:rFonts w:ascii="Times New Roman" w:hAnsi="Times New Roman" w:cs="Times New Roman"/>
          <w:sz w:val="24"/>
          <w:szCs w:val="24"/>
        </w:rPr>
      </w:pPr>
    </w:p>
    <w:sectPr w:rsidR="00097B52" w:rsidRPr="004E09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197F85"/>
    <w:multiLevelType w:val="hybridMultilevel"/>
    <w:tmpl w:val="CA8268B2"/>
    <w:lvl w:ilvl="0" w:tplc="04240009">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DD6"/>
    <w:rsid w:val="00097B52"/>
    <w:rsid w:val="002100BB"/>
    <w:rsid w:val="004E0966"/>
    <w:rsid w:val="005F6FD5"/>
    <w:rsid w:val="00716DD6"/>
    <w:rsid w:val="00722529"/>
    <w:rsid w:val="00DB643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433AF7-155E-451F-8DA1-09BB73A10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097B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4E09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3532598">
      <w:bodyDiv w:val="1"/>
      <w:marLeft w:val="0"/>
      <w:marRight w:val="0"/>
      <w:marTop w:val="0"/>
      <w:marBottom w:val="0"/>
      <w:divBdr>
        <w:top w:val="none" w:sz="0" w:space="0" w:color="auto"/>
        <w:left w:val="none" w:sz="0" w:space="0" w:color="auto"/>
        <w:bottom w:val="none" w:sz="0" w:space="0" w:color="auto"/>
        <w:right w:val="none" w:sz="0" w:space="0" w:color="auto"/>
      </w:divBdr>
      <w:divsChild>
        <w:div w:id="506098985">
          <w:marLeft w:val="0"/>
          <w:marRight w:val="0"/>
          <w:marTop w:val="0"/>
          <w:marBottom w:val="180"/>
          <w:divBdr>
            <w:top w:val="none" w:sz="0" w:space="0" w:color="auto"/>
            <w:left w:val="none" w:sz="0" w:space="0" w:color="auto"/>
            <w:bottom w:val="none" w:sz="0" w:space="0" w:color="auto"/>
            <w:right w:val="none" w:sz="0" w:space="0" w:color="auto"/>
          </w:divBdr>
          <w:divsChild>
            <w:div w:id="577011194">
              <w:marLeft w:val="0"/>
              <w:marRight w:val="0"/>
              <w:marTop w:val="150"/>
              <w:marBottom w:val="150"/>
              <w:divBdr>
                <w:top w:val="single" w:sz="6" w:space="6" w:color="CDCDCD"/>
                <w:left w:val="single" w:sz="6" w:space="8" w:color="CDCDCD"/>
                <w:bottom w:val="single" w:sz="12" w:space="4" w:color="7AC4DD"/>
                <w:right w:val="single" w:sz="6" w:space="14" w:color="CDCDCD"/>
              </w:divBdr>
              <w:divsChild>
                <w:div w:id="5073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Pages>
  <Words>280</Words>
  <Characters>1601</Characters>
  <Application>Microsoft Office Word</Application>
  <DocSecurity>0</DocSecurity>
  <Lines>13</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 sistema Windows</dc:creator>
  <cp:keywords/>
  <dc:description/>
  <cp:lastModifiedBy>Uporabnik sistema Windows</cp:lastModifiedBy>
  <cp:revision>3</cp:revision>
  <dcterms:created xsi:type="dcterms:W3CDTF">2020-05-11T12:38:00Z</dcterms:created>
  <dcterms:modified xsi:type="dcterms:W3CDTF">2020-05-12T09:28:00Z</dcterms:modified>
</cp:coreProperties>
</file>