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B50" w:rsidRPr="001F4817" w:rsidRDefault="00E7004C">
      <w:pPr>
        <w:rPr>
          <w:rFonts w:ascii="Times New Roman" w:hAnsi="Times New Roman" w:cs="Times New Roman"/>
          <w:b/>
          <w:sz w:val="24"/>
          <w:szCs w:val="24"/>
        </w:rPr>
      </w:pPr>
      <w:r w:rsidRPr="001F4817">
        <w:rPr>
          <w:rFonts w:ascii="Times New Roman" w:hAnsi="Times New Roman" w:cs="Times New Roman"/>
          <w:b/>
          <w:sz w:val="24"/>
          <w:szCs w:val="24"/>
        </w:rPr>
        <w:t>BIOLOGIJA 9. razred</w:t>
      </w:r>
    </w:p>
    <w:p w:rsidR="00E7004C" w:rsidRPr="001F4817" w:rsidRDefault="00E7004C">
      <w:pPr>
        <w:rPr>
          <w:rFonts w:ascii="Times New Roman" w:hAnsi="Times New Roman" w:cs="Times New Roman"/>
          <w:b/>
          <w:sz w:val="24"/>
          <w:szCs w:val="24"/>
        </w:rPr>
      </w:pPr>
      <w:r w:rsidRPr="001F4817">
        <w:rPr>
          <w:rFonts w:ascii="Times New Roman" w:hAnsi="Times New Roman" w:cs="Times New Roman"/>
          <w:b/>
          <w:sz w:val="24"/>
          <w:szCs w:val="24"/>
        </w:rPr>
        <w:t>DELO NA DALJAVA ( DOMA ), četrtek, 9. 4. 2020</w:t>
      </w:r>
    </w:p>
    <w:p w:rsidR="00E7004C" w:rsidRPr="00B838F4" w:rsidRDefault="00E7004C">
      <w:pPr>
        <w:rPr>
          <w:rFonts w:ascii="Times New Roman" w:hAnsi="Times New Roman" w:cs="Times New Roman"/>
          <w:color w:val="171717" w:themeColor="background2" w:themeShade="1A"/>
          <w:sz w:val="24"/>
          <w:szCs w:val="24"/>
        </w:rPr>
      </w:pPr>
      <w:r w:rsidRPr="00B838F4">
        <w:rPr>
          <w:rFonts w:ascii="Times New Roman" w:hAnsi="Times New Roman" w:cs="Times New Roman"/>
          <w:color w:val="171717" w:themeColor="background2" w:themeShade="1A"/>
          <w:sz w:val="24"/>
          <w:szCs w:val="24"/>
        </w:rPr>
        <w:t>Utrjevanje – razvrščanje organizmov in raznolikost živih bitij</w:t>
      </w:r>
    </w:p>
    <w:p w:rsidR="00E7004C" w:rsidRPr="00B838F4" w:rsidRDefault="00E7004C">
      <w:pPr>
        <w:rPr>
          <w:rFonts w:ascii="Times New Roman" w:hAnsi="Times New Roman" w:cs="Times New Roman"/>
          <w:b/>
          <w:color w:val="FF0000"/>
          <w:sz w:val="24"/>
          <w:szCs w:val="24"/>
          <w:u w:val="single"/>
        </w:rPr>
      </w:pPr>
      <w:r w:rsidRPr="00B838F4">
        <w:rPr>
          <w:rFonts w:ascii="Times New Roman" w:hAnsi="Times New Roman" w:cs="Times New Roman"/>
          <w:b/>
          <w:color w:val="FF0000"/>
          <w:sz w:val="24"/>
          <w:szCs w:val="24"/>
          <w:u w:val="single"/>
        </w:rPr>
        <w:t>Navodila za učence</w:t>
      </w:r>
    </w:p>
    <w:p w:rsidR="00E7004C" w:rsidRPr="001F4817" w:rsidRDefault="00E7004C" w:rsidP="00B838F4">
      <w:pPr>
        <w:spacing w:line="312" w:lineRule="auto"/>
        <w:jc w:val="both"/>
        <w:rPr>
          <w:rFonts w:ascii="Times New Roman" w:hAnsi="Times New Roman" w:cs="Times New Roman"/>
          <w:sz w:val="24"/>
          <w:szCs w:val="24"/>
        </w:rPr>
      </w:pPr>
      <w:r w:rsidRPr="001F4817">
        <w:rPr>
          <w:rFonts w:ascii="Times New Roman" w:hAnsi="Times New Roman" w:cs="Times New Roman"/>
          <w:sz w:val="24"/>
          <w:szCs w:val="24"/>
        </w:rPr>
        <w:t>V učbeniku str. 117, si preberi povzetek in ključne pojme biotska pestrost. Preveri svoje znanje, tako, da odgovoriš na vprašanja in odgovore zapiši v zvezek. Rešeno nalogo poslikaj in mi jo pošlji do srede, 15.4.2020.</w:t>
      </w:r>
    </w:p>
    <w:p w:rsidR="00503E78" w:rsidRDefault="00503E78" w:rsidP="00B838F4">
      <w:pPr>
        <w:spacing w:line="312" w:lineRule="auto"/>
        <w:jc w:val="both"/>
        <w:rPr>
          <w:rFonts w:ascii="Times New Roman" w:hAnsi="Times New Roman" w:cs="Times New Roman"/>
          <w:sz w:val="24"/>
          <w:szCs w:val="24"/>
        </w:rPr>
      </w:pPr>
    </w:p>
    <w:p w:rsidR="00E7004C" w:rsidRPr="001F4817" w:rsidRDefault="00E7004C" w:rsidP="00B838F4">
      <w:pPr>
        <w:spacing w:line="312" w:lineRule="auto"/>
        <w:jc w:val="both"/>
        <w:rPr>
          <w:rFonts w:ascii="Times New Roman" w:hAnsi="Times New Roman" w:cs="Times New Roman"/>
          <w:sz w:val="24"/>
          <w:szCs w:val="24"/>
        </w:rPr>
      </w:pPr>
      <w:r w:rsidRPr="001F4817">
        <w:rPr>
          <w:rFonts w:ascii="Times New Roman" w:hAnsi="Times New Roman" w:cs="Times New Roman"/>
          <w:sz w:val="24"/>
          <w:szCs w:val="24"/>
        </w:rPr>
        <w:t>V nadaljevanju imaš zapisano dejavnost:</w:t>
      </w:r>
      <w:r w:rsidRPr="001F4817">
        <w:rPr>
          <w:rFonts w:ascii="Times New Roman" w:eastAsia="Times New Roman" w:hAnsi="Times New Roman" w:cs="Times New Roman"/>
          <w:b/>
          <w:bCs/>
          <w:color w:val="000000"/>
          <w:sz w:val="24"/>
          <w:szCs w:val="24"/>
          <w:bdr w:val="none" w:sz="0" w:space="0" w:color="auto" w:frame="1"/>
          <w:lang w:eastAsia="sl-SI"/>
        </w:rPr>
        <w:t xml:space="preserve"> </w:t>
      </w:r>
      <w:r w:rsidRPr="001F4817">
        <w:rPr>
          <w:rFonts w:ascii="Times New Roman" w:hAnsi="Times New Roman" w:cs="Times New Roman"/>
          <w:b/>
          <w:bCs/>
          <w:sz w:val="24"/>
          <w:szCs w:val="24"/>
        </w:rPr>
        <w:t xml:space="preserve">Pestrost na travniku. </w:t>
      </w:r>
      <w:r w:rsidRPr="001F4817">
        <w:rPr>
          <w:rFonts w:ascii="Times New Roman" w:hAnsi="Times New Roman" w:cs="Times New Roman"/>
          <w:bCs/>
          <w:sz w:val="24"/>
          <w:szCs w:val="24"/>
        </w:rPr>
        <w:t>Tvoja</w:t>
      </w:r>
      <w:r w:rsidRPr="001F4817">
        <w:rPr>
          <w:rFonts w:ascii="Times New Roman" w:hAnsi="Times New Roman" w:cs="Times New Roman"/>
          <w:b/>
          <w:bCs/>
          <w:sz w:val="24"/>
          <w:szCs w:val="24"/>
        </w:rPr>
        <w:t xml:space="preserve"> </w:t>
      </w:r>
      <w:r w:rsidRPr="001F4817">
        <w:rPr>
          <w:rFonts w:ascii="Times New Roman" w:hAnsi="Times New Roman" w:cs="Times New Roman"/>
          <w:sz w:val="24"/>
          <w:szCs w:val="24"/>
        </w:rPr>
        <w:t xml:space="preserve"> naloga je, da primerjaš pestrost združbe na dveh različnih travnikih, na gnojenem in negnojenem (naravnem) travniku. Če nimaš možnosti, da preveriš pestrost na dveh različnih travnikih, naredi samo na enem travniku in na podlagi svojega znanja</w:t>
      </w:r>
      <w:r w:rsidR="00B838F4">
        <w:rPr>
          <w:rFonts w:ascii="Times New Roman" w:hAnsi="Times New Roman" w:cs="Times New Roman"/>
          <w:sz w:val="24"/>
          <w:szCs w:val="24"/>
        </w:rPr>
        <w:t>,</w:t>
      </w:r>
      <w:r w:rsidRPr="001F4817">
        <w:rPr>
          <w:rFonts w:ascii="Times New Roman" w:hAnsi="Times New Roman" w:cs="Times New Roman"/>
          <w:sz w:val="24"/>
          <w:szCs w:val="24"/>
        </w:rPr>
        <w:t xml:space="preserve"> sklepaj, kje je večja pestrost združbe.</w:t>
      </w:r>
      <w:r w:rsidR="00B838F4">
        <w:rPr>
          <w:rFonts w:ascii="Times New Roman" w:hAnsi="Times New Roman" w:cs="Times New Roman"/>
          <w:sz w:val="24"/>
          <w:szCs w:val="24"/>
        </w:rPr>
        <w:t xml:space="preserve"> </w:t>
      </w:r>
    </w:p>
    <w:p w:rsidR="00E7004C" w:rsidRDefault="00E7004C"/>
    <w:p w:rsidR="00E7004C" w:rsidRDefault="00E7004C"/>
    <w:p w:rsidR="001F4817" w:rsidRDefault="001F4817"/>
    <w:p w:rsidR="001F4817" w:rsidRDefault="001F4817"/>
    <w:p w:rsidR="001F4817" w:rsidRDefault="001F4817"/>
    <w:p w:rsidR="001F4817" w:rsidRDefault="001F4817"/>
    <w:p w:rsidR="001F4817" w:rsidRDefault="001F4817"/>
    <w:p w:rsidR="001F4817" w:rsidRDefault="001F4817"/>
    <w:p w:rsidR="001F4817" w:rsidRDefault="001F4817"/>
    <w:p w:rsidR="001F4817" w:rsidRDefault="001F4817"/>
    <w:p w:rsidR="001F4817" w:rsidRDefault="001F4817"/>
    <w:p w:rsidR="001F4817" w:rsidRDefault="001F4817"/>
    <w:p w:rsidR="001F4817" w:rsidRDefault="001F4817"/>
    <w:p w:rsidR="001F4817" w:rsidRDefault="001F4817"/>
    <w:p w:rsidR="001F4817" w:rsidRDefault="001F4817">
      <w:bookmarkStart w:id="0" w:name="_GoBack"/>
      <w:bookmarkEnd w:id="0"/>
    </w:p>
    <w:p w:rsidR="001F4817" w:rsidRDefault="001F4817"/>
    <w:p w:rsidR="001F4817" w:rsidRDefault="001F4817"/>
    <w:p w:rsidR="001F4817" w:rsidRDefault="001F4817"/>
    <w:p w:rsidR="001F4817" w:rsidRDefault="001F4817"/>
    <w:p w:rsidR="001F4817" w:rsidRDefault="001F4817"/>
    <w:p w:rsidR="00E7004C" w:rsidRPr="001F4817" w:rsidRDefault="00E7004C">
      <w:pPr>
        <w:rPr>
          <w:rFonts w:ascii="Arial" w:hAnsi="Arial" w:cs="Arial"/>
          <w:color w:val="FF0000"/>
          <w:sz w:val="24"/>
          <w:szCs w:val="24"/>
        </w:rPr>
      </w:pPr>
      <w:r w:rsidRPr="001F4817">
        <w:rPr>
          <w:rFonts w:ascii="Arial" w:hAnsi="Arial" w:cs="Arial"/>
          <w:color w:val="FF0000"/>
          <w:sz w:val="24"/>
          <w:szCs w:val="24"/>
        </w:rPr>
        <w:lastRenderedPageBreak/>
        <w:t>Vprašanja za utrjevanje</w:t>
      </w:r>
    </w:p>
    <w:p w:rsidR="00E7004C" w:rsidRPr="001F4817" w:rsidRDefault="00E7004C" w:rsidP="001F4817">
      <w:pPr>
        <w:pStyle w:val="Odstavekseznama"/>
        <w:numPr>
          <w:ilvl w:val="0"/>
          <w:numId w:val="1"/>
        </w:numPr>
        <w:spacing w:line="336" w:lineRule="auto"/>
        <w:ind w:left="714" w:hanging="357"/>
        <w:rPr>
          <w:rFonts w:ascii="Arial" w:hAnsi="Arial" w:cs="Arial"/>
          <w:sz w:val="24"/>
          <w:szCs w:val="24"/>
        </w:rPr>
      </w:pPr>
      <w:r w:rsidRPr="001F4817">
        <w:rPr>
          <w:rFonts w:ascii="Arial" w:hAnsi="Arial" w:cs="Arial"/>
          <w:sz w:val="24"/>
          <w:szCs w:val="24"/>
        </w:rPr>
        <w:t>Kakšna je razlika če v sistem uvrščamo po podobnosti ali po sorodnosti?</w:t>
      </w:r>
    </w:p>
    <w:p w:rsidR="00E7004C" w:rsidRDefault="00E7004C" w:rsidP="001F4817">
      <w:pPr>
        <w:pStyle w:val="Odstavekseznama"/>
        <w:numPr>
          <w:ilvl w:val="0"/>
          <w:numId w:val="1"/>
        </w:numPr>
        <w:spacing w:line="336" w:lineRule="auto"/>
        <w:ind w:left="714" w:hanging="357"/>
        <w:rPr>
          <w:rFonts w:ascii="Arial" w:hAnsi="Arial" w:cs="Arial"/>
          <w:sz w:val="24"/>
          <w:szCs w:val="24"/>
        </w:rPr>
      </w:pPr>
      <w:r w:rsidRPr="001F4817">
        <w:rPr>
          <w:rFonts w:ascii="Arial" w:hAnsi="Arial" w:cs="Arial"/>
          <w:sz w:val="24"/>
          <w:szCs w:val="24"/>
        </w:rPr>
        <w:t>Kateri dve sistematski kategoriji sestavljajo dvojna latinska imena živih bitij?</w:t>
      </w:r>
    </w:p>
    <w:p w:rsidR="00E37D78" w:rsidRPr="001F4817" w:rsidRDefault="00503E78" w:rsidP="001F4817">
      <w:pPr>
        <w:pStyle w:val="Odstavekseznama"/>
        <w:numPr>
          <w:ilvl w:val="0"/>
          <w:numId w:val="1"/>
        </w:numPr>
        <w:spacing w:line="336" w:lineRule="auto"/>
        <w:ind w:left="714" w:hanging="357"/>
        <w:rPr>
          <w:rFonts w:ascii="Arial" w:hAnsi="Arial" w:cs="Arial"/>
          <w:sz w:val="24"/>
          <w:szCs w:val="24"/>
        </w:rPr>
      </w:pPr>
      <w:r>
        <w:rPr>
          <w:rFonts w:ascii="Arial" w:hAnsi="Arial" w:cs="Arial"/>
          <w:sz w:val="24"/>
          <w:szCs w:val="24"/>
        </w:rPr>
        <w:t xml:space="preserve">Zapiši sistematske kategorije po vrsti od vrste do kraljestva. </w:t>
      </w:r>
    </w:p>
    <w:p w:rsidR="00E7004C" w:rsidRPr="001F4817" w:rsidRDefault="00E7004C" w:rsidP="001F4817">
      <w:pPr>
        <w:pStyle w:val="Odstavekseznama"/>
        <w:numPr>
          <w:ilvl w:val="0"/>
          <w:numId w:val="1"/>
        </w:numPr>
        <w:spacing w:line="336" w:lineRule="auto"/>
        <w:ind w:left="714" w:hanging="357"/>
        <w:rPr>
          <w:rFonts w:ascii="Arial" w:hAnsi="Arial" w:cs="Arial"/>
          <w:sz w:val="24"/>
          <w:szCs w:val="24"/>
        </w:rPr>
      </w:pPr>
      <w:r w:rsidRPr="001F4817">
        <w:rPr>
          <w:rFonts w:ascii="Arial" w:hAnsi="Arial" w:cs="Arial"/>
          <w:sz w:val="24"/>
          <w:szCs w:val="24"/>
        </w:rPr>
        <w:t xml:space="preserve">Sestavi </w:t>
      </w:r>
      <w:proofErr w:type="spellStart"/>
      <w:r w:rsidRPr="001F4817">
        <w:rPr>
          <w:rFonts w:ascii="Arial" w:hAnsi="Arial" w:cs="Arial"/>
          <w:sz w:val="24"/>
          <w:szCs w:val="24"/>
        </w:rPr>
        <w:t>dvovejnati</w:t>
      </w:r>
      <w:proofErr w:type="spellEnd"/>
      <w:r w:rsidRPr="001F4817">
        <w:rPr>
          <w:rFonts w:ascii="Arial" w:hAnsi="Arial" w:cs="Arial"/>
          <w:sz w:val="24"/>
          <w:szCs w:val="24"/>
        </w:rPr>
        <w:t xml:space="preserve"> določevalni ključ za spodnje vrste živali</w:t>
      </w:r>
      <w:r w:rsidR="001F4817" w:rsidRPr="001F4817">
        <w:rPr>
          <w:rFonts w:ascii="Arial" w:hAnsi="Arial" w:cs="Arial"/>
          <w:sz w:val="24"/>
          <w:szCs w:val="24"/>
        </w:rPr>
        <w:t>.</w:t>
      </w:r>
    </w:p>
    <w:p w:rsidR="001F4817" w:rsidRPr="00E7004C" w:rsidRDefault="001F4817" w:rsidP="001F4817">
      <w:pPr>
        <w:pStyle w:val="Odstavekseznama"/>
      </w:pPr>
    </w:p>
    <w:tbl>
      <w:tblPr>
        <w:tblStyle w:val="Tabelamrea"/>
        <w:tblW w:w="8043" w:type="dxa"/>
        <w:tblLook w:val="04A0" w:firstRow="1" w:lastRow="0" w:firstColumn="1" w:lastColumn="0" w:noHBand="0" w:noVBand="1"/>
      </w:tblPr>
      <w:tblGrid>
        <w:gridCol w:w="3340"/>
        <w:gridCol w:w="4703"/>
      </w:tblGrid>
      <w:tr w:rsidR="001F4817" w:rsidRPr="001F4817" w:rsidTr="001F4817">
        <w:trPr>
          <w:trHeight w:val="1497"/>
        </w:trPr>
        <w:tc>
          <w:tcPr>
            <w:tcW w:w="3340" w:type="dxa"/>
          </w:tcPr>
          <w:p w:rsidR="001F4817" w:rsidRPr="001F4817" w:rsidRDefault="001F4817" w:rsidP="001F4817">
            <w:pPr>
              <w:spacing w:after="160" w:line="259" w:lineRule="auto"/>
            </w:pPr>
            <w:r w:rsidRPr="001F4817">
              <w:drawing>
                <wp:inline distT="0" distB="0" distL="0" distR="0" wp14:anchorId="23CAC9F9" wp14:editId="35B32110">
                  <wp:extent cx="1984315" cy="9906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163" cy="993519"/>
                          </a:xfrm>
                          <a:prstGeom prst="rect">
                            <a:avLst/>
                          </a:prstGeom>
                          <a:noFill/>
                        </pic:spPr>
                      </pic:pic>
                    </a:graphicData>
                  </a:graphic>
                </wp:inline>
              </w:drawing>
            </w:r>
          </w:p>
        </w:tc>
        <w:tc>
          <w:tcPr>
            <w:tcW w:w="4703" w:type="dxa"/>
          </w:tcPr>
          <w:p w:rsidR="001F4817" w:rsidRPr="001F4817" w:rsidRDefault="001F4817" w:rsidP="001F4817">
            <w:pPr>
              <w:spacing w:after="160" w:line="259" w:lineRule="auto"/>
            </w:pPr>
          </w:p>
        </w:tc>
      </w:tr>
      <w:tr w:rsidR="001F4817" w:rsidRPr="001F4817" w:rsidTr="001F4817">
        <w:trPr>
          <w:trHeight w:val="1413"/>
        </w:trPr>
        <w:tc>
          <w:tcPr>
            <w:tcW w:w="3340" w:type="dxa"/>
          </w:tcPr>
          <w:p w:rsidR="001F4817" w:rsidRPr="001F4817" w:rsidRDefault="001F4817" w:rsidP="001F4817">
            <w:pPr>
              <w:spacing w:after="160" w:line="259" w:lineRule="auto"/>
            </w:pPr>
            <w:r w:rsidRPr="001F4817">
              <w:drawing>
                <wp:inline distT="0" distB="0" distL="0" distR="0" wp14:anchorId="340820DB" wp14:editId="36E13452">
                  <wp:extent cx="1962150" cy="1308101"/>
                  <wp:effectExtent l="0" t="0" r="0" b="6350"/>
                  <wp:docPr id="9" name="Slika 9" descr="Martinč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tinče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5476" cy="1310318"/>
                          </a:xfrm>
                          <a:prstGeom prst="rect">
                            <a:avLst/>
                          </a:prstGeom>
                          <a:noFill/>
                          <a:ln>
                            <a:noFill/>
                          </a:ln>
                        </pic:spPr>
                      </pic:pic>
                    </a:graphicData>
                  </a:graphic>
                </wp:inline>
              </w:drawing>
            </w:r>
          </w:p>
        </w:tc>
        <w:tc>
          <w:tcPr>
            <w:tcW w:w="4703" w:type="dxa"/>
          </w:tcPr>
          <w:p w:rsidR="001F4817" w:rsidRPr="001F4817" w:rsidRDefault="001F4817" w:rsidP="001F4817">
            <w:pPr>
              <w:spacing w:after="160" w:line="259" w:lineRule="auto"/>
            </w:pPr>
          </w:p>
        </w:tc>
      </w:tr>
      <w:tr w:rsidR="001F4817" w:rsidRPr="001F4817" w:rsidTr="001F4817">
        <w:trPr>
          <w:trHeight w:val="1497"/>
        </w:trPr>
        <w:tc>
          <w:tcPr>
            <w:tcW w:w="3340" w:type="dxa"/>
          </w:tcPr>
          <w:p w:rsidR="001F4817" w:rsidRPr="001F4817" w:rsidRDefault="001F4817" w:rsidP="001F4817">
            <w:pPr>
              <w:spacing w:after="160" w:line="259" w:lineRule="auto"/>
            </w:pPr>
            <w:r w:rsidRPr="001F4817">
              <w:drawing>
                <wp:inline distT="0" distB="0" distL="0" distR="0" wp14:anchorId="78A1018E" wp14:editId="53C5A7A2">
                  <wp:extent cx="1961726" cy="1238250"/>
                  <wp:effectExtent l="0" t="0" r="635" b="0"/>
                  <wp:docPr id="10" name="Slika 10" descr="Zelena ž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elena žab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5839"/>
                          <a:stretch/>
                        </pic:blipFill>
                        <pic:spPr bwMode="auto">
                          <a:xfrm>
                            <a:off x="0" y="0"/>
                            <a:ext cx="1962998" cy="12390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03" w:type="dxa"/>
          </w:tcPr>
          <w:p w:rsidR="001F4817" w:rsidRPr="001F4817" w:rsidRDefault="001F4817" w:rsidP="001F4817">
            <w:pPr>
              <w:spacing w:after="160" w:line="259" w:lineRule="auto"/>
            </w:pPr>
          </w:p>
        </w:tc>
      </w:tr>
      <w:tr w:rsidR="001F4817" w:rsidRPr="001F4817" w:rsidTr="001F4817">
        <w:trPr>
          <w:trHeight w:val="1413"/>
        </w:trPr>
        <w:tc>
          <w:tcPr>
            <w:tcW w:w="3340" w:type="dxa"/>
          </w:tcPr>
          <w:p w:rsidR="001F4817" w:rsidRPr="001F4817" w:rsidRDefault="001F4817" w:rsidP="001F4817">
            <w:pPr>
              <w:spacing w:after="160" w:line="259" w:lineRule="auto"/>
            </w:pPr>
            <w:r w:rsidRPr="001F4817">
              <w:drawing>
                <wp:inline distT="0" distB="0" distL="0" distR="0" wp14:anchorId="60BCE637" wp14:editId="49D8A931">
                  <wp:extent cx="1962150" cy="1132431"/>
                  <wp:effectExtent l="0" t="0" r="0" b="0"/>
                  <wp:docPr id="8" name="Slika 8" descr="Srna - Wikipedija, prosta enciklo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na - Wikipedija, prosta enciklopedi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966" cy="1137519"/>
                          </a:xfrm>
                          <a:prstGeom prst="rect">
                            <a:avLst/>
                          </a:prstGeom>
                          <a:noFill/>
                          <a:ln>
                            <a:noFill/>
                          </a:ln>
                        </pic:spPr>
                      </pic:pic>
                    </a:graphicData>
                  </a:graphic>
                </wp:inline>
              </w:drawing>
            </w:r>
          </w:p>
        </w:tc>
        <w:tc>
          <w:tcPr>
            <w:tcW w:w="4703" w:type="dxa"/>
          </w:tcPr>
          <w:p w:rsidR="001F4817" w:rsidRPr="001F4817" w:rsidRDefault="001F4817" w:rsidP="001F4817">
            <w:pPr>
              <w:spacing w:after="160" w:line="259" w:lineRule="auto"/>
            </w:pPr>
          </w:p>
        </w:tc>
      </w:tr>
      <w:tr w:rsidR="001F4817" w:rsidRPr="001F4817" w:rsidTr="001F4817">
        <w:trPr>
          <w:trHeight w:val="1497"/>
        </w:trPr>
        <w:tc>
          <w:tcPr>
            <w:tcW w:w="3340" w:type="dxa"/>
          </w:tcPr>
          <w:p w:rsidR="001F4817" w:rsidRPr="001F4817" w:rsidRDefault="001F4817" w:rsidP="001F4817">
            <w:pPr>
              <w:spacing w:after="160" w:line="259" w:lineRule="auto"/>
            </w:pPr>
            <w:r w:rsidRPr="001F4817">
              <w:drawing>
                <wp:inline distT="0" distB="0" distL="0" distR="0" wp14:anchorId="17DF9525" wp14:editId="776965D5">
                  <wp:extent cx="1885950" cy="1417320"/>
                  <wp:effectExtent l="0" t="0" r="0" b="0"/>
                  <wp:docPr id="5" name="Slika 5" descr="Navadna Veverica - Veveric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vadna Veverica - Veverica - wiki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6079" cy="1424932"/>
                          </a:xfrm>
                          <a:prstGeom prst="rect">
                            <a:avLst/>
                          </a:prstGeom>
                          <a:noFill/>
                          <a:ln>
                            <a:noFill/>
                          </a:ln>
                        </pic:spPr>
                      </pic:pic>
                    </a:graphicData>
                  </a:graphic>
                </wp:inline>
              </w:drawing>
            </w:r>
          </w:p>
        </w:tc>
        <w:tc>
          <w:tcPr>
            <w:tcW w:w="4703" w:type="dxa"/>
          </w:tcPr>
          <w:p w:rsidR="001F4817" w:rsidRPr="001F4817" w:rsidRDefault="001F4817" w:rsidP="001F4817">
            <w:pPr>
              <w:spacing w:after="160" w:line="259" w:lineRule="auto"/>
            </w:pPr>
          </w:p>
        </w:tc>
      </w:tr>
    </w:tbl>
    <w:p w:rsidR="00E7004C" w:rsidRDefault="00E7004C"/>
    <w:p w:rsidR="001F4817" w:rsidRDefault="001F4817"/>
    <w:p w:rsidR="001F4817" w:rsidRPr="001F4817" w:rsidRDefault="001F4817" w:rsidP="001F4817">
      <w:pPr>
        <w:shd w:val="clear" w:color="auto" w:fill="FFAD07"/>
        <w:spacing w:after="100" w:afterAutospacing="1" w:line="240" w:lineRule="auto"/>
        <w:textAlignment w:val="baseline"/>
        <w:rPr>
          <w:rFonts w:ascii="Comic Sans MS" w:eastAsia="Times New Roman" w:hAnsi="Comic Sans MS" w:cs="Arial"/>
          <w:iCs/>
          <w:color w:val="000000"/>
          <w:sz w:val="28"/>
          <w:szCs w:val="28"/>
          <w:bdr w:val="none" w:sz="0" w:space="0" w:color="auto" w:frame="1"/>
          <w:lang w:eastAsia="sl-SI"/>
        </w:rPr>
      </w:pPr>
      <w:r w:rsidRPr="00503E78">
        <w:rPr>
          <w:rFonts w:ascii="Comic Sans MS" w:eastAsia="Times New Roman" w:hAnsi="Comic Sans MS" w:cs="Arial"/>
          <w:b/>
          <w:bCs/>
          <w:iCs/>
          <w:color w:val="000000"/>
          <w:sz w:val="28"/>
          <w:szCs w:val="28"/>
          <w:bdr w:val="none" w:sz="0" w:space="0" w:color="auto" w:frame="1"/>
          <w:lang w:eastAsia="sl-SI"/>
        </w:rPr>
        <w:lastRenderedPageBreak/>
        <w:t>Dejavnost: Pestrost na travniku</w:t>
      </w:r>
    </w:p>
    <w:p w:rsidR="001F4817" w:rsidRPr="001F4817" w:rsidRDefault="001F4817" w:rsidP="001F4817">
      <w:pPr>
        <w:shd w:val="clear" w:color="auto" w:fill="FFFFFF"/>
        <w:spacing w:after="225" w:line="336" w:lineRule="auto"/>
        <w:jc w:val="both"/>
        <w:textAlignment w:val="baseline"/>
        <w:rPr>
          <w:rFonts w:ascii="Arial" w:eastAsia="Times New Roman" w:hAnsi="Arial" w:cs="Arial"/>
          <w:color w:val="000000"/>
          <w:sz w:val="24"/>
          <w:szCs w:val="24"/>
          <w:lang w:eastAsia="sl-SI"/>
        </w:rPr>
      </w:pPr>
      <w:r w:rsidRPr="001F4817">
        <w:rPr>
          <w:rFonts w:ascii="Arial" w:eastAsia="Times New Roman" w:hAnsi="Arial" w:cs="Arial"/>
          <w:color w:val="000000"/>
          <w:sz w:val="24"/>
          <w:szCs w:val="24"/>
          <w:lang w:eastAsia="sl-SI"/>
        </w:rPr>
        <w:t>Primerjaj pestrost združbe na dveh različnih travnikih, na gnojenem in negnojenem (naravnem) travniku.</w:t>
      </w:r>
    </w:p>
    <w:p w:rsidR="001F4817" w:rsidRPr="001F4817" w:rsidRDefault="001F4817" w:rsidP="001F4817">
      <w:pPr>
        <w:shd w:val="clear" w:color="auto" w:fill="FFFFFF"/>
        <w:spacing w:before="225" w:after="225" w:line="336" w:lineRule="auto"/>
        <w:jc w:val="both"/>
        <w:textAlignment w:val="baseline"/>
        <w:rPr>
          <w:rFonts w:ascii="Arial" w:eastAsia="Times New Roman" w:hAnsi="Arial" w:cs="Arial"/>
          <w:color w:val="000000"/>
          <w:sz w:val="24"/>
          <w:szCs w:val="24"/>
          <w:u w:val="single"/>
          <w:lang w:eastAsia="sl-SI"/>
        </w:rPr>
      </w:pPr>
      <w:r w:rsidRPr="001F4817">
        <w:rPr>
          <w:rFonts w:ascii="Arial" w:eastAsia="Times New Roman" w:hAnsi="Arial" w:cs="Arial"/>
          <w:b/>
          <w:bCs/>
          <w:color w:val="000000"/>
          <w:sz w:val="24"/>
          <w:szCs w:val="24"/>
          <w:u w:val="single"/>
          <w:bdr w:val="none" w:sz="0" w:space="0" w:color="auto" w:frame="1"/>
          <w:lang w:eastAsia="sl-SI"/>
        </w:rPr>
        <w:t>Potrebuješ:</w:t>
      </w:r>
    </w:p>
    <w:p w:rsidR="001F4817" w:rsidRPr="001F4817" w:rsidRDefault="001F4817" w:rsidP="001F4817">
      <w:pPr>
        <w:numPr>
          <w:ilvl w:val="0"/>
          <w:numId w:val="3"/>
        </w:numPr>
        <w:shd w:val="clear" w:color="auto" w:fill="FFFFFF"/>
        <w:spacing w:before="100" w:beforeAutospacing="1" w:after="100" w:afterAutospacing="1" w:line="336" w:lineRule="auto"/>
        <w:ind w:left="851" w:hanging="284"/>
        <w:contextualSpacing/>
        <w:jc w:val="both"/>
        <w:textAlignment w:val="baseline"/>
        <w:rPr>
          <w:rFonts w:ascii="Arial" w:eastAsia="Times New Roman" w:hAnsi="Arial" w:cs="Arial"/>
          <w:color w:val="000000"/>
          <w:sz w:val="24"/>
          <w:szCs w:val="24"/>
          <w:lang w:eastAsia="sl-SI"/>
        </w:rPr>
      </w:pPr>
      <w:r w:rsidRPr="001F4817">
        <w:rPr>
          <w:rFonts w:ascii="Arial" w:eastAsia="Times New Roman" w:hAnsi="Arial" w:cs="Arial"/>
          <w:color w:val="000000"/>
          <w:sz w:val="24"/>
          <w:szCs w:val="24"/>
          <w:lang w:eastAsia="sl-SI"/>
        </w:rPr>
        <w:t>štiri palice, dolge 1 m (ali vrvico, dolgo 4 m)</w:t>
      </w:r>
    </w:p>
    <w:p w:rsidR="001F4817" w:rsidRPr="001F4817" w:rsidRDefault="001F4817" w:rsidP="001F4817">
      <w:pPr>
        <w:numPr>
          <w:ilvl w:val="0"/>
          <w:numId w:val="3"/>
        </w:numPr>
        <w:shd w:val="clear" w:color="auto" w:fill="FFFFFF"/>
        <w:spacing w:before="100" w:beforeAutospacing="1" w:after="100" w:afterAutospacing="1" w:line="336" w:lineRule="auto"/>
        <w:ind w:left="851" w:hanging="284"/>
        <w:contextualSpacing/>
        <w:jc w:val="both"/>
        <w:textAlignment w:val="baseline"/>
        <w:rPr>
          <w:rFonts w:ascii="Arial" w:eastAsia="Times New Roman" w:hAnsi="Arial" w:cs="Arial"/>
          <w:color w:val="000000"/>
          <w:sz w:val="24"/>
          <w:szCs w:val="24"/>
          <w:lang w:eastAsia="sl-SI"/>
        </w:rPr>
      </w:pPr>
      <w:r w:rsidRPr="001F4817">
        <w:rPr>
          <w:rFonts w:ascii="Arial" w:eastAsia="Times New Roman" w:hAnsi="Arial" w:cs="Arial"/>
          <w:color w:val="000000"/>
          <w:sz w:val="24"/>
          <w:szCs w:val="24"/>
          <w:lang w:eastAsia="sl-SI"/>
        </w:rPr>
        <w:t>svinčnik</w:t>
      </w:r>
    </w:p>
    <w:p w:rsidR="001F4817" w:rsidRPr="001F4817" w:rsidRDefault="001F4817" w:rsidP="001F4817">
      <w:pPr>
        <w:numPr>
          <w:ilvl w:val="0"/>
          <w:numId w:val="3"/>
        </w:numPr>
        <w:shd w:val="clear" w:color="auto" w:fill="FFFFFF"/>
        <w:spacing w:before="100" w:beforeAutospacing="1" w:after="100" w:afterAutospacing="1" w:line="336" w:lineRule="auto"/>
        <w:ind w:left="851" w:hanging="284"/>
        <w:contextualSpacing/>
        <w:jc w:val="both"/>
        <w:textAlignment w:val="baseline"/>
        <w:rPr>
          <w:rFonts w:ascii="Arial" w:eastAsia="Times New Roman" w:hAnsi="Arial" w:cs="Arial"/>
          <w:color w:val="000000"/>
          <w:sz w:val="24"/>
          <w:szCs w:val="24"/>
          <w:lang w:eastAsia="sl-SI"/>
        </w:rPr>
      </w:pPr>
      <w:r w:rsidRPr="001F4817">
        <w:rPr>
          <w:rFonts w:ascii="Arial" w:eastAsia="Times New Roman" w:hAnsi="Arial" w:cs="Arial"/>
          <w:color w:val="000000"/>
          <w:sz w:val="24"/>
          <w:szCs w:val="24"/>
          <w:lang w:eastAsia="sl-SI"/>
        </w:rPr>
        <w:t>papir</w:t>
      </w:r>
    </w:p>
    <w:p w:rsidR="001F4817" w:rsidRPr="001F4817" w:rsidRDefault="001F4817" w:rsidP="001F4817">
      <w:pPr>
        <w:numPr>
          <w:ilvl w:val="0"/>
          <w:numId w:val="3"/>
        </w:numPr>
        <w:shd w:val="clear" w:color="auto" w:fill="FFFFFF"/>
        <w:spacing w:before="100" w:beforeAutospacing="1" w:after="100" w:afterAutospacing="1" w:line="336" w:lineRule="auto"/>
        <w:ind w:left="851" w:hanging="284"/>
        <w:contextualSpacing/>
        <w:jc w:val="both"/>
        <w:textAlignment w:val="baseline"/>
        <w:rPr>
          <w:rFonts w:ascii="Arial" w:eastAsia="Times New Roman" w:hAnsi="Arial" w:cs="Arial"/>
          <w:color w:val="000000"/>
          <w:sz w:val="24"/>
          <w:szCs w:val="24"/>
          <w:lang w:eastAsia="sl-SI"/>
        </w:rPr>
      </w:pPr>
      <w:r w:rsidRPr="001F4817">
        <w:rPr>
          <w:rFonts w:ascii="Arial" w:eastAsia="Times New Roman" w:hAnsi="Arial" w:cs="Arial"/>
          <w:color w:val="000000"/>
          <w:sz w:val="24"/>
          <w:szCs w:val="24"/>
          <w:lang w:eastAsia="sl-SI"/>
        </w:rPr>
        <w:t>žepni računalnik</w:t>
      </w:r>
    </w:p>
    <w:p w:rsidR="001F4817" w:rsidRPr="001F4817" w:rsidRDefault="001F4817" w:rsidP="001F4817">
      <w:pPr>
        <w:numPr>
          <w:ilvl w:val="0"/>
          <w:numId w:val="3"/>
        </w:numPr>
        <w:shd w:val="clear" w:color="auto" w:fill="FFFFFF"/>
        <w:spacing w:before="100" w:beforeAutospacing="1" w:after="100" w:afterAutospacing="1" w:line="336" w:lineRule="auto"/>
        <w:ind w:left="851" w:hanging="284"/>
        <w:contextualSpacing/>
        <w:jc w:val="both"/>
        <w:textAlignment w:val="baseline"/>
        <w:rPr>
          <w:rFonts w:ascii="Arial" w:eastAsia="Times New Roman" w:hAnsi="Arial" w:cs="Arial"/>
          <w:color w:val="000000"/>
          <w:sz w:val="24"/>
          <w:szCs w:val="24"/>
          <w:lang w:eastAsia="sl-SI"/>
        </w:rPr>
      </w:pPr>
      <w:r w:rsidRPr="001F4817">
        <w:rPr>
          <w:rFonts w:ascii="Arial" w:eastAsia="Times New Roman" w:hAnsi="Arial" w:cs="Arial"/>
          <w:color w:val="000000"/>
          <w:sz w:val="24"/>
          <w:szCs w:val="24"/>
          <w:lang w:eastAsia="sl-SI"/>
        </w:rPr>
        <w:t>belo odejo</w:t>
      </w:r>
    </w:p>
    <w:p w:rsidR="001F4817" w:rsidRPr="001F4817" w:rsidRDefault="001F4817" w:rsidP="001F4817">
      <w:pPr>
        <w:numPr>
          <w:ilvl w:val="0"/>
          <w:numId w:val="3"/>
        </w:numPr>
        <w:shd w:val="clear" w:color="auto" w:fill="FFFFFF"/>
        <w:spacing w:before="100" w:beforeAutospacing="1" w:after="100" w:afterAutospacing="1" w:line="336" w:lineRule="auto"/>
        <w:ind w:left="851" w:hanging="284"/>
        <w:contextualSpacing/>
        <w:jc w:val="both"/>
        <w:textAlignment w:val="baseline"/>
        <w:rPr>
          <w:rFonts w:ascii="Arial" w:eastAsia="Times New Roman" w:hAnsi="Arial" w:cs="Arial"/>
          <w:color w:val="000000"/>
          <w:sz w:val="24"/>
          <w:szCs w:val="24"/>
          <w:lang w:eastAsia="sl-SI"/>
        </w:rPr>
      </w:pPr>
      <w:r w:rsidRPr="001F4817">
        <w:rPr>
          <w:rFonts w:ascii="Arial" w:eastAsia="Times New Roman" w:hAnsi="Arial" w:cs="Arial"/>
          <w:color w:val="000000"/>
          <w:sz w:val="24"/>
          <w:szCs w:val="24"/>
          <w:lang w:eastAsia="sl-SI"/>
        </w:rPr>
        <w:t>škarje</w:t>
      </w:r>
    </w:p>
    <w:p w:rsidR="001F4817" w:rsidRDefault="001F4817" w:rsidP="001F4817">
      <w:pPr>
        <w:shd w:val="clear" w:color="auto" w:fill="FFFFFF"/>
        <w:spacing w:before="225" w:after="225" w:line="336" w:lineRule="auto"/>
        <w:jc w:val="both"/>
        <w:textAlignment w:val="baseline"/>
        <w:rPr>
          <w:rFonts w:ascii="Arial" w:eastAsia="Times New Roman" w:hAnsi="Arial" w:cs="Arial"/>
          <w:b/>
          <w:bCs/>
          <w:color w:val="000000"/>
          <w:sz w:val="24"/>
          <w:szCs w:val="24"/>
          <w:bdr w:val="none" w:sz="0" w:space="0" w:color="auto" w:frame="1"/>
          <w:lang w:eastAsia="sl-SI"/>
        </w:rPr>
      </w:pPr>
    </w:p>
    <w:p w:rsidR="001F4817" w:rsidRPr="001F4817" w:rsidRDefault="001F4817" w:rsidP="001F4817">
      <w:pPr>
        <w:shd w:val="clear" w:color="auto" w:fill="FFFFFF"/>
        <w:spacing w:before="225" w:after="225" w:line="336" w:lineRule="auto"/>
        <w:jc w:val="both"/>
        <w:textAlignment w:val="baseline"/>
        <w:rPr>
          <w:rFonts w:ascii="Arial" w:eastAsia="Times New Roman" w:hAnsi="Arial" w:cs="Arial"/>
          <w:color w:val="000000"/>
          <w:sz w:val="24"/>
          <w:szCs w:val="24"/>
          <w:u w:val="single"/>
          <w:lang w:eastAsia="sl-SI"/>
        </w:rPr>
      </w:pPr>
      <w:r w:rsidRPr="001F4817">
        <w:rPr>
          <w:rFonts w:ascii="Arial" w:eastAsia="Times New Roman" w:hAnsi="Arial" w:cs="Arial"/>
          <w:b/>
          <w:bCs/>
          <w:color w:val="000000"/>
          <w:sz w:val="24"/>
          <w:szCs w:val="24"/>
          <w:u w:val="single"/>
          <w:bdr w:val="none" w:sz="0" w:space="0" w:color="auto" w:frame="1"/>
          <w:lang w:eastAsia="sl-SI"/>
        </w:rPr>
        <w:t>Navodila:</w:t>
      </w:r>
    </w:p>
    <w:p w:rsidR="001F4817" w:rsidRPr="001F4817" w:rsidRDefault="001F4817" w:rsidP="001F4817">
      <w:pPr>
        <w:numPr>
          <w:ilvl w:val="0"/>
          <w:numId w:val="2"/>
        </w:numPr>
        <w:shd w:val="clear" w:color="auto" w:fill="FFFFFF"/>
        <w:spacing w:before="100" w:beforeAutospacing="1" w:after="100" w:afterAutospacing="1" w:line="336" w:lineRule="auto"/>
        <w:jc w:val="both"/>
        <w:textAlignment w:val="baseline"/>
        <w:rPr>
          <w:rFonts w:ascii="Arial" w:eastAsia="Times New Roman" w:hAnsi="Arial" w:cs="Arial"/>
          <w:color w:val="000000"/>
          <w:sz w:val="24"/>
          <w:szCs w:val="24"/>
          <w:lang w:eastAsia="sl-SI"/>
        </w:rPr>
      </w:pPr>
      <w:r w:rsidRPr="001F4817">
        <w:rPr>
          <w:rFonts w:ascii="Arial" w:eastAsia="Times New Roman" w:hAnsi="Arial" w:cs="Arial"/>
          <w:color w:val="000000"/>
          <w:sz w:val="24"/>
          <w:szCs w:val="24"/>
          <w:lang w:eastAsia="sl-SI"/>
        </w:rPr>
        <w:t>Na travniku izberi prostor za delo. S palicami (ali vrvico) sestavi kvadrat. Položi ga na tla in preštej različne rastline v notranjosti kvadrata. To storiš tako, da iz kvadrata odrežeš eno rastlino in jo shraniš v škatlo ali na pladenj, nato pa vse ostale rastline iste vrste le prešteješ.</w:t>
      </w:r>
    </w:p>
    <w:p w:rsidR="001F4817" w:rsidRPr="001F4817" w:rsidRDefault="001F4817" w:rsidP="001F4817">
      <w:pPr>
        <w:numPr>
          <w:ilvl w:val="0"/>
          <w:numId w:val="2"/>
        </w:numPr>
        <w:shd w:val="clear" w:color="auto" w:fill="FFFFFF"/>
        <w:spacing w:before="100" w:beforeAutospacing="1" w:after="100" w:afterAutospacing="1" w:line="336" w:lineRule="auto"/>
        <w:jc w:val="both"/>
        <w:textAlignment w:val="baseline"/>
        <w:rPr>
          <w:rFonts w:ascii="Arial" w:eastAsia="Times New Roman" w:hAnsi="Arial" w:cs="Arial"/>
          <w:color w:val="000000"/>
          <w:sz w:val="24"/>
          <w:szCs w:val="24"/>
          <w:lang w:eastAsia="sl-SI"/>
        </w:rPr>
      </w:pPr>
      <w:r w:rsidRPr="001F4817">
        <w:rPr>
          <w:rFonts w:ascii="Arial" w:eastAsia="Times New Roman" w:hAnsi="Arial" w:cs="Arial"/>
          <w:color w:val="000000"/>
          <w:sz w:val="24"/>
          <w:szCs w:val="24"/>
          <w:lang w:eastAsia="sl-SI"/>
        </w:rPr>
        <w:t>Enako ponovi za vse vrste rastlin v kvadratu. Rastlin ti ni treba določiti do vrste natančno.</w:t>
      </w:r>
    </w:p>
    <w:p w:rsidR="001F4817" w:rsidRPr="001F4817" w:rsidRDefault="001F4817" w:rsidP="001F4817">
      <w:pPr>
        <w:numPr>
          <w:ilvl w:val="0"/>
          <w:numId w:val="2"/>
        </w:numPr>
        <w:shd w:val="clear" w:color="auto" w:fill="FFFFFF"/>
        <w:spacing w:before="100" w:beforeAutospacing="1" w:after="100" w:afterAutospacing="1" w:line="336" w:lineRule="auto"/>
        <w:jc w:val="both"/>
        <w:textAlignment w:val="baseline"/>
        <w:rPr>
          <w:rFonts w:ascii="Arial" w:eastAsia="Times New Roman" w:hAnsi="Arial" w:cs="Arial"/>
          <w:color w:val="000000"/>
          <w:sz w:val="24"/>
          <w:szCs w:val="24"/>
          <w:lang w:eastAsia="sl-SI"/>
        </w:rPr>
      </w:pPr>
      <w:r w:rsidRPr="001F4817">
        <w:rPr>
          <w:rFonts w:ascii="Arial" w:eastAsia="Times New Roman" w:hAnsi="Arial" w:cs="Arial"/>
          <w:color w:val="000000"/>
          <w:sz w:val="24"/>
          <w:szCs w:val="24"/>
          <w:lang w:eastAsia="sl-SI"/>
        </w:rPr>
        <w:t>Opazuj barvo in obliko cvetov, če jih rastline imajo, obliko listov in podobno. Pri prepoznavanju rastlin si pomagaj s kakšno knjigo iz knjižnice (slikovni ali opisni ključ za določevanje rastlin).</w:t>
      </w:r>
    </w:p>
    <w:p w:rsidR="001F4817" w:rsidRDefault="001F4817" w:rsidP="001F4817">
      <w:pPr>
        <w:numPr>
          <w:ilvl w:val="0"/>
          <w:numId w:val="2"/>
        </w:numPr>
        <w:shd w:val="clear" w:color="auto" w:fill="FFFFFF"/>
        <w:spacing w:before="100" w:beforeAutospacing="1" w:after="100" w:afterAutospacing="1" w:line="336" w:lineRule="auto"/>
        <w:jc w:val="both"/>
        <w:textAlignment w:val="baseline"/>
        <w:rPr>
          <w:rFonts w:ascii="Arial" w:eastAsia="Times New Roman" w:hAnsi="Arial" w:cs="Arial"/>
          <w:color w:val="000000"/>
          <w:sz w:val="24"/>
          <w:szCs w:val="24"/>
          <w:lang w:eastAsia="sl-SI"/>
        </w:rPr>
      </w:pPr>
      <w:r w:rsidRPr="001F4817">
        <w:rPr>
          <w:rFonts w:ascii="Arial" w:eastAsia="Times New Roman" w:hAnsi="Arial" w:cs="Arial"/>
          <w:color w:val="000000"/>
          <w:sz w:val="24"/>
          <w:szCs w:val="24"/>
          <w:lang w:eastAsia="sl-SI"/>
        </w:rPr>
        <w:t>Ko prešteješ vse rastline iz kvadrata, izračunaj Simpsonov indeks.</w:t>
      </w:r>
    </w:p>
    <w:p w:rsidR="001F4817" w:rsidRPr="001F4817" w:rsidRDefault="001F4817" w:rsidP="001F4817">
      <w:pPr>
        <w:shd w:val="clear" w:color="auto" w:fill="FFFFFF"/>
        <w:spacing w:before="100" w:beforeAutospacing="1" w:after="100" w:afterAutospacing="1" w:line="336" w:lineRule="auto"/>
        <w:ind w:left="720"/>
        <w:jc w:val="both"/>
        <w:textAlignment w:val="baseline"/>
        <w:rPr>
          <w:rFonts w:ascii="Arial" w:eastAsia="Times New Roman" w:hAnsi="Arial" w:cs="Arial"/>
          <w:color w:val="000000"/>
          <w:sz w:val="24"/>
          <w:szCs w:val="24"/>
          <w:lang w:eastAsia="sl-SI"/>
        </w:rPr>
      </w:pPr>
    </w:p>
    <w:tbl>
      <w:tblPr>
        <w:tblW w:w="9222" w:type="dxa"/>
        <w:tblBorders>
          <w:top w:val="dotted" w:sz="6" w:space="0" w:color="000000"/>
          <w:bottom w:val="dotted" w:sz="6" w:space="0" w:color="000000"/>
        </w:tblBorders>
        <w:tblCellMar>
          <w:top w:w="45" w:type="dxa"/>
          <w:left w:w="45" w:type="dxa"/>
          <w:bottom w:w="45" w:type="dxa"/>
          <w:right w:w="45" w:type="dxa"/>
        </w:tblCellMar>
        <w:tblLook w:val="04A0" w:firstRow="1" w:lastRow="0" w:firstColumn="1" w:lastColumn="0" w:noHBand="0" w:noVBand="1"/>
      </w:tblPr>
      <w:tblGrid>
        <w:gridCol w:w="3969"/>
        <w:gridCol w:w="2552"/>
        <w:gridCol w:w="2701"/>
      </w:tblGrid>
      <w:tr w:rsidR="001F4817" w:rsidRPr="001F4817" w:rsidTr="001F4817">
        <w:trPr>
          <w:trHeight w:val="647"/>
        </w:trPr>
        <w:tc>
          <w:tcPr>
            <w:tcW w:w="3969" w:type="dxa"/>
            <w:tcBorders>
              <w:top w:val="dotted" w:sz="6" w:space="0" w:color="000000"/>
              <w:left w:val="nil"/>
              <w:bottom w:val="single" w:sz="6" w:space="0" w:color="000000"/>
              <w:right w:val="dotted" w:sz="6" w:space="0" w:color="000000"/>
            </w:tcBorders>
            <w:vAlign w:val="center"/>
            <w:hideMark/>
          </w:tcPr>
          <w:p w:rsidR="001F4817" w:rsidRPr="001F4817" w:rsidRDefault="001F4817" w:rsidP="001F4817">
            <w:pPr>
              <w:spacing w:after="0" w:line="360" w:lineRule="auto"/>
              <w:jc w:val="both"/>
              <w:rPr>
                <w:rFonts w:ascii="Open Sans" w:eastAsia="Times New Roman" w:hAnsi="Open Sans" w:cs="Times New Roman"/>
                <w:sz w:val="24"/>
                <w:szCs w:val="24"/>
                <w:lang w:eastAsia="sl-SI"/>
              </w:rPr>
            </w:pPr>
            <w:r w:rsidRPr="001F4817">
              <w:rPr>
                <w:rFonts w:ascii="Open Sans" w:eastAsia="Times New Roman" w:hAnsi="Open Sans" w:cs="Times New Roman"/>
                <w:b/>
                <w:bCs/>
                <w:sz w:val="24"/>
                <w:szCs w:val="24"/>
                <w:bdr w:val="none" w:sz="0" w:space="0" w:color="auto" w:frame="1"/>
                <w:lang w:eastAsia="sl-SI"/>
              </w:rPr>
              <w:t> Opis rastline </w:t>
            </w:r>
          </w:p>
        </w:tc>
        <w:tc>
          <w:tcPr>
            <w:tcW w:w="2552" w:type="dxa"/>
            <w:tcBorders>
              <w:top w:val="dotted" w:sz="6" w:space="0" w:color="000000"/>
              <w:left w:val="dotted" w:sz="6" w:space="0" w:color="000000"/>
              <w:bottom w:val="single" w:sz="6" w:space="0" w:color="000000"/>
              <w:right w:val="dotted" w:sz="6" w:space="0" w:color="000000"/>
            </w:tcBorders>
            <w:vAlign w:val="center"/>
            <w:hideMark/>
          </w:tcPr>
          <w:p w:rsidR="001F4817" w:rsidRPr="001F4817" w:rsidRDefault="001F4817" w:rsidP="001F4817">
            <w:pPr>
              <w:spacing w:after="0" w:line="360" w:lineRule="auto"/>
              <w:rPr>
                <w:rFonts w:ascii="Open Sans" w:eastAsia="Times New Roman" w:hAnsi="Open Sans" w:cs="Times New Roman"/>
                <w:sz w:val="24"/>
                <w:szCs w:val="24"/>
                <w:lang w:eastAsia="sl-SI"/>
              </w:rPr>
            </w:pPr>
            <w:r w:rsidRPr="001F4817">
              <w:rPr>
                <w:rFonts w:ascii="Open Sans" w:eastAsia="Times New Roman" w:hAnsi="Open Sans" w:cs="Times New Roman"/>
                <w:b/>
                <w:bCs/>
                <w:sz w:val="24"/>
                <w:szCs w:val="24"/>
                <w:bdr w:val="none" w:sz="0" w:space="0" w:color="auto" w:frame="1"/>
                <w:lang w:eastAsia="sl-SI"/>
              </w:rPr>
              <w:t>Število rastlin na gnojenem travniku </w:t>
            </w:r>
          </w:p>
        </w:tc>
        <w:tc>
          <w:tcPr>
            <w:tcW w:w="2701" w:type="dxa"/>
            <w:tcBorders>
              <w:top w:val="dotted" w:sz="6" w:space="0" w:color="000000"/>
              <w:left w:val="dotted" w:sz="6" w:space="0" w:color="000000"/>
              <w:bottom w:val="single" w:sz="6" w:space="0" w:color="000000"/>
              <w:right w:val="nil"/>
            </w:tcBorders>
            <w:vAlign w:val="center"/>
            <w:hideMark/>
          </w:tcPr>
          <w:p w:rsidR="001F4817" w:rsidRPr="001F4817" w:rsidRDefault="001F4817" w:rsidP="001F4817">
            <w:pPr>
              <w:spacing w:after="0" w:line="360" w:lineRule="auto"/>
              <w:rPr>
                <w:rFonts w:ascii="Open Sans" w:eastAsia="Times New Roman" w:hAnsi="Open Sans" w:cs="Times New Roman"/>
                <w:sz w:val="24"/>
                <w:szCs w:val="24"/>
                <w:lang w:eastAsia="sl-SI"/>
              </w:rPr>
            </w:pPr>
            <w:r w:rsidRPr="001F4817">
              <w:rPr>
                <w:rFonts w:ascii="Open Sans" w:eastAsia="Times New Roman" w:hAnsi="Open Sans" w:cs="Times New Roman"/>
                <w:b/>
                <w:bCs/>
                <w:sz w:val="24"/>
                <w:szCs w:val="24"/>
                <w:bdr w:val="none" w:sz="0" w:space="0" w:color="auto" w:frame="1"/>
                <w:lang w:eastAsia="sl-SI"/>
              </w:rPr>
              <w:t>Število rastlin na negnojenem travniku </w:t>
            </w:r>
          </w:p>
        </w:tc>
      </w:tr>
      <w:tr w:rsidR="001F4817" w:rsidRPr="001F4817" w:rsidTr="001F4817">
        <w:trPr>
          <w:trHeight w:val="647"/>
        </w:trPr>
        <w:tc>
          <w:tcPr>
            <w:tcW w:w="3969" w:type="dxa"/>
            <w:tcBorders>
              <w:top w:val="single" w:sz="6" w:space="0" w:color="000000"/>
              <w:left w:val="nil"/>
              <w:bottom w:val="dotted" w:sz="6" w:space="0" w:color="000000"/>
              <w:right w:val="dotted" w:sz="6" w:space="0" w:color="000000"/>
            </w:tcBorders>
            <w:vAlign w:val="center"/>
            <w:hideMark/>
          </w:tcPr>
          <w:p w:rsidR="001F4817" w:rsidRPr="001F4817" w:rsidRDefault="001F4817" w:rsidP="001F4817">
            <w:pPr>
              <w:spacing w:before="225" w:after="225" w:line="360" w:lineRule="auto"/>
              <w:jc w:val="both"/>
              <w:textAlignment w:val="baseline"/>
              <w:rPr>
                <w:rFonts w:ascii="Open Sans" w:eastAsia="Times New Roman" w:hAnsi="Open Sans" w:cs="Times New Roman"/>
                <w:sz w:val="24"/>
                <w:szCs w:val="24"/>
                <w:lang w:eastAsia="sl-SI"/>
              </w:rPr>
            </w:pPr>
            <w:r w:rsidRPr="001F4817">
              <w:rPr>
                <w:rFonts w:ascii="Open Sans" w:eastAsia="Times New Roman" w:hAnsi="Open Sans" w:cs="Times New Roman"/>
                <w:sz w:val="24"/>
                <w:szCs w:val="24"/>
                <w:lang w:eastAsia="sl-SI"/>
              </w:rPr>
              <w:t> </w:t>
            </w:r>
          </w:p>
          <w:p w:rsidR="001F4817" w:rsidRPr="001F4817" w:rsidRDefault="001F4817" w:rsidP="001F4817">
            <w:pPr>
              <w:spacing w:before="225" w:after="225" w:line="360" w:lineRule="auto"/>
              <w:jc w:val="both"/>
              <w:textAlignment w:val="baseline"/>
              <w:rPr>
                <w:rFonts w:ascii="Open Sans" w:eastAsia="Times New Roman" w:hAnsi="Open Sans" w:cs="Times New Roman"/>
                <w:sz w:val="24"/>
                <w:szCs w:val="24"/>
                <w:lang w:eastAsia="sl-SI"/>
              </w:rPr>
            </w:pPr>
            <w:r w:rsidRPr="001F4817">
              <w:rPr>
                <w:rFonts w:ascii="Open Sans" w:eastAsia="Times New Roman" w:hAnsi="Open Sans" w:cs="Times New Roman"/>
                <w:sz w:val="24"/>
                <w:szCs w:val="24"/>
                <w:lang w:eastAsia="sl-SI"/>
              </w:rPr>
              <w:t> </w:t>
            </w:r>
          </w:p>
          <w:p w:rsidR="001F4817" w:rsidRPr="001F4817" w:rsidRDefault="001F4817" w:rsidP="001F4817">
            <w:pPr>
              <w:spacing w:before="225" w:after="225" w:line="360" w:lineRule="auto"/>
              <w:jc w:val="both"/>
              <w:textAlignment w:val="baseline"/>
              <w:rPr>
                <w:rFonts w:ascii="Open Sans" w:eastAsia="Times New Roman" w:hAnsi="Open Sans" w:cs="Times New Roman"/>
                <w:sz w:val="24"/>
                <w:szCs w:val="24"/>
                <w:lang w:eastAsia="sl-SI"/>
              </w:rPr>
            </w:pPr>
            <w:r w:rsidRPr="001F4817">
              <w:rPr>
                <w:rFonts w:ascii="Open Sans" w:eastAsia="Times New Roman" w:hAnsi="Open Sans" w:cs="Times New Roman"/>
                <w:sz w:val="24"/>
                <w:szCs w:val="24"/>
                <w:lang w:eastAsia="sl-SI"/>
              </w:rPr>
              <w:t> </w:t>
            </w:r>
          </w:p>
          <w:p w:rsidR="001F4817" w:rsidRPr="001F4817" w:rsidRDefault="001F4817" w:rsidP="001F4817">
            <w:pPr>
              <w:spacing w:before="225" w:after="225" w:line="360" w:lineRule="auto"/>
              <w:jc w:val="both"/>
              <w:textAlignment w:val="baseline"/>
              <w:rPr>
                <w:rFonts w:ascii="Open Sans" w:eastAsia="Times New Roman" w:hAnsi="Open Sans" w:cs="Times New Roman"/>
                <w:sz w:val="24"/>
                <w:szCs w:val="24"/>
                <w:lang w:eastAsia="sl-SI"/>
              </w:rPr>
            </w:pPr>
            <w:r w:rsidRPr="001F4817">
              <w:rPr>
                <w:rFonts w:ascii="Open Sans" w:eastAsia="Times New Roman" w:hAnsi="Open Sans" w:cs="Times New Roman"/>
                <w:sz w:val="24"/>
                <w:szCs w:val="24"/>
                <w:lang w:eastAsia="sl-SI"/>
              </w:rPr>
              <w:lastRenderedPageBreak/>
              <w:t> </w:t>
            </w:r>
          </w:p>
          <w:p w:rsidR="001F4817" w:rsidRPr="001F4817" w:rsidRDefault="001F4817" w:rsidP="001F4817">
            <w:pPr>
              <w:spacing w:before="225" w:after="225" w:line="360" w:lineRule="auto"/>
              <w:jc w:val="both"/>
              <w:textAlignment w:val="baseline"/>
              <w:rPr>
                <w:rFonts w:ascii="Open Sans" w:eastAsia="Times New Roman" w:hAnsi="Open Sans" w:cs="Times New Roman"/>
                <w:sz w:val="24"/>
                <w:szCs w:val="24"/>
                <w:lang w:eastAsia="sl-SI"/>
              </w:rPr>
            </w:pPr>
            <w:r w:rsidRPr="001F4817">
              <w:rPr>
                <w:rFonts w:ascii="Open Sans" w:eastAsia="Times New Roman" w:hAnsi="Open Sans" w:cs="Times New Roman"/>
                <w:sz w:val="24"/>
                <w:szCs w:val="24"/>
                <w:lang w:eastAsia="sl-SI"/>
              </w:rPr>
              <w:t> </w:t>
            </w:r>
          </w:p>
          <w:p w:rsidR="001F4817" w:rsidRPr="001F4817" w:rsidRDefault="001F4817" w:rsidP="001F4817">
            <w:pPr>
              <w:spacing w:before="225" w:after="225" w:line="360" w:lineRule="auto"/>
              <w:jc w:val="both"/>
              <w:textAlignment w:val="baseline"/>
              <w:rPr>
                <w:rFonts w:ascii="Open Sans" w:eastAsia="Times New Roman" w:hAnsi="Open Sans" w:cs="Times New Roman"/>
                <w:sz w:val="24"/>
                <w:szCs w:val="24"/>
                <w:lang w:eastAsia="sl-SI"/>
              </w:rPr>
            </w:pPr>
            <w:r w:rsidRPr="001F4817">
              <w:rPr>
                <w:rFonts w:ascii="Open Sans" w:eastAsia="Times New Roman" w:hAnsi="Open Sans" w:cs="Times New Roman"/>
                <w:sz w:val="24"/>
                <w:szCs w:val="24"/>
                <w:lang w:eastAsia="sl-SI"/>
              </w:rPr>
              <w:t> </w:t>
            </w:r>
          </w:p>
          <w:p w:rsidR="001F4817" w:rsidRPr="001F4817" w:rsidRDefault="001F4817" w:rsidP="001F4817">
            <w:pPr>
              <w:spacing w:before="225" w:after="225" w:line="360" w:lineRule="auto"/>
              <w:jc w:val="both"/>
              <w:textAlignment w:val="baseline"/>
              <w:rPr>
                <w:rFonts w:ascii="Open Sans" w:eastAsia="Times New Roman" w:hAnsi="Open Sans" w:cs="Times New Roman"/>
                <w:sz w:val="24"/>
                <w:szCs w:val="24"/>
                <w:lang w:eastAsia="sl-SI"/>
              </w:rPr>
            </w:pPr>
            <w:r w:rsidRPr="001F4817">
              <w:rPr>
                <w:rFonts w:ascii="Open Sans" w:eastAsia="Times New Roman" w:hAnsi="Open Sans" w:cs="Times New Roman"/>
                <w:sz w:val="24"/>
                <w:szCs w:val="24"/>
                <w:lang w:eastAsia="sl-SI"/>
              </w:rPr>
              <w:t> </w:t>
            </w:r>
          </w:p>
        </w:tc>
        <w:tc>
          <w:tcPr>
            <w:tcW w:w="2552" w:type="dxa"/>
            <w:tcBorders>
              <w:top w:val="single" w:sz="6" w:space="0" w:color="000000"/>
              <w:left w:val="dotted" w:sz="6" w:space="0" w:color="000000"/>
              <w:bottom w:val="dotted" w:sz="6" w:space="0" w:color="000000"/>
              <w:right w:val="dotted" w:sz="6" w:space="0" w:color="000000"/>
            </w:tcBorders>
            <w:vAlign w:val="center"/>
            <w:hideMark/>
          </w:tcPr>
          <w:p w:rsidR="001F4817" w:rsidRPr="001F4817" w:rsidRDefault="001F4817" w:rsidP="001F4817">
            <w:pPr>
              <w:spacing w:after="0" w:line="360" w:lineRule="auto"/>
              <w:jc w:val="both"/>
              <w:rPr>
                <w:rFonts w:ascii="Open Sans" w:eastAsia="Times New Roman" w:hAnsi="Open Sans" w:cs="Times New Roman"/>
                <w:sz w:val="24"/>
                <w:szCs w:val="24"/>
                <w:lang w:eastAsia="sl-SI"/>
              </w:rPr>
            </w:pPr>
            <w:r w:rsidRPr="001F4817">
              <w:rPr>
                <w:rFonts w:ascii="Open Sans" w:eastAsia="Times New Roman" w:hAnsi="Open Sans" w:cs="Times New Roman"/>
                <w:sz w:val="24"/>
                <w:szCs w:val="24"/>
                <w:lang w:eastAsia="sl-SI"/>
              </w:rPr>
              <w:lastRenderedPageBreak/>
              <w:t> </w:t>
            </w:r>
          </w:p>
        </w:tc>
        <w:tc>
          <w:tcPr>
            <w:tcW w:w="2701" w:type="dxa"/>
            <w:tcBorders>
              <w:top w:val="single" w:sz="6" w:space="0" w:color="000000"/>
              <w:left w:val="dotted" w:sz="6" w:space="0" w:color="000000"/>
              <w:bottom w:val="dotted" w:sz="6" w:space="0" w:color="000000"/>
              <w:right w:val="nil"/>
            </w:tcBorders>
            <w:vAlign w:val="center"/>
            <w:hideMark/>
          </w:tcPr>
          <w:p w:rsidR="001F4817" w:rsidRPr="001F4817" w:rsidRDefault="001F4817" w:rsidP="001F4817">
            <w:pPr>
              <w:spacing w:after="0" w:line="360" w:lineRule="auto"/>
              <w:jc w:val="both"/>
              <w:rPr>
                <w:rFonts w:ascii="Open Sans" w:eastAsia="Times New Roman" w:hAnsi="Open Sans" w:cs="Times New Roman"/>
                <w:sz w:val="24"/>
                <w:szCs w:val="24"/>
                <w:lang w:eastAsia="sl-SI"/>
              </w:rPr>
            </w:pPr>
            <w:r w:rsidRPr="001F4817">
              <w:rPr>
                <w:rFonts w:ascii="Open Sans" w:eastAsia="Times New Roman" w:hAnsi="Open Sans" w:cs="Times New Roman"/>
                <w:sz w:val="24"/>
                <w:szCs w:val="24"/>
                <w:lang w:eastAsia="sl-SI"/>
              </w:rPr>
              <w:t> </w:t>
            </w:r>
          </w:p>
        </w:tc>
      </w:tr>
      <w:tr w:rsidR="001F4817" w:rsidRPr="001F4817" w:rsidTr="001F4817">
        <w:trPr>
          <w:trHeight w:val="647"/>
        </w:trPr>
        <w:tc>
          <w:tcPr>
            <w:tcW w:w="3969" w:type="dxa"/>
            <w:tcBorders>
              <w:top w:val="dotted" w:sz="6" w:space="0" w:color="000000"/>
              <w:left w:val="nil"/>
              <w:bottom w:val="dotted" w:sz="6" w:space="0" w:color="000000"/>
              <w:right w:val="dotted" w:sz="6" w:space="0" w:color="000000"/>
            </w:tcBorders>
            <w:vAlign w:val="center"/>
            <w:hideMark/>
          </w:tcPr>
          <w:p w:rsidR="001F4817" w:rsidRPr="001F4817" w:rsidRDefault="001F4817" w:rsidP="001F4817">
            <w:pPr>
              <w:spacing w:after="0" w:line="360" w:lineRule="auto"/>
              <w:jc w:val="both"/>
              <w:rPr>
                <w:rFonts w:ascii="Open Sans" w:eastAsia="Times New Roman" w:hAnsi="Open Sans" w:cs="Times New Roman"/>
                <w:sz w:val="24"/>
                <w:szCs w:val="24"/>
                <w:lang w:eastAsia="sl-SI"/>
              </w:rPr>
            </w:pPr>
            <w:r w:rsidRPr="001F4817">
              <w:rPr>
                <w:rFonts w:ascii="Open Sans" w:eastAsia="Times New Roman" w:hAnsi="Open Sans" w:cs="Times New Roman"/>
                <w:sz w:val="24"/>
                <w:szCs w:val="24"/>
                <w:lang w:eastAsia="sl-SI"/>
              </w:rPr>
              <w:lastRenderedPageBreak/>
              <w:t> Izračun biotske pestrosti:</w:t>
            </w:r>
          </w:p>
        </w:tc>
        <w:tc>
          <w:tcPr>
            <w:tcW w:w="2552" w:type="dxa"/>
            <w:tcBorders>
              <w:top w:val="dotted" w:sz="6" w:space="0" w:color="000000"/>
              <w:left w:val="dotted" w:sz="6" w:space="0" w:color="000000"/>
              <w:bottom w:val="dotted" w:sz="6" w:space="0" w:color="000000"/>
              <w:right w:val="dotted" w:sz="6" w:space="0" w:color="000000"/>
            </w:tcBorders>
            <w:vAlign w:val="center"/>
            <w:hideMark/>
          </w:tcPr>
          <w:p w:rsidR="001F4817" w:rsidRPr="001F4817" w:rsidRDefault="001F4817" w:rsidP="001F4817">
            <w:pPr>
              <w:spacing w:after="0" w:line="360" w:lineRule="auto"/>
              <w:jc w:val="both"/>
              <w:rPr>
                <w:rFonts w:ascii="Open Sans" w:eastAsia="Times New Roman" w:hAnsi="Open Sans" w:cs="Times New Roman"/>
                <w:sz w:val="24"/>
                <w:szCs w:val="24"/>
                <w:lang w:eastAsia="sl-SI"/>
              </w:rPr>
            </w:pPr>
            <w:r w:rsidRPr="001F4817">
              <w:rPr>
                <w:rFonts w:ascii="Open Sans" w:eastAsia="Times New Roman" w:hAnsi="Open Sans" w:cs="Times New Roman"/>
                <w:sz w:val="24"/>
                <w:szCs w:val="24"/>
                <w:lang w:eastAsia="sl-SI"/>
              </w:rPr>
              <w:t> </w:t>
            </w:r>
          </w:p>
        </w:tc>
        <w:tc>
          <w:tcPr>
            <w:tcW w:w="2701" w:type="dxa"/>
            <w:tcBorders>
              <w:top w:val="dotted" w:sz="6" w:space="0" w:color="000000"/>
              <w:left w:val="dotted" w:sz="6" w:space="0" w:color="000000"/>
              <w:bottom w:val="dotted" w:sz="6" w:space="0" w:color="000000"/>
              <w:right w:val="nil"/>
            </w:tcBorders>
            <w:vAlign w:val="center"/>
            <w:hideMark/>
          </w:tcPr>
          <w:p w:rsidR="001F4817" w:rsidRPr="001F4817" w:rsidRDefault="001F4817" w:rsidP="001F4817">
            <w:pPr>
              <w:spacing w:after="0" w:line="360" w:lineRule="auto"/>
              <w:jc w:val="both"/>
              <w:rPr>
                <w:rFonts w:ascii="Open Sans" w:eastAsia="Times New Roman" w:hAnsi="Open Sans" w:cs="Times New Roman"/>
                <w:sz w:val="24"/>
                <w:szCs w:val="24"/>
                <w:lang w:eastAsia="sl-SI"/>
              </w:rPr>
            </w:pPr>
            <w:r w:rsidRPr="001F4817">
              <w:rPr>
                <w:rFonts w:ascii="Open Sans" w:eastAsia="Times New Roman" w:hAnsi="Open Sans" w:cs="Times New Roman"/>
                <w:sz w:val="24"/>
                <w:szCs w:val="24"/>
                <w:lang w:eastAsia="sl-SI"/>
              </w:rPr>
              <w:t> </w:t>
            </w:r>
          </w:p>
        </w:tc>
      </w:tr>
    </w:tbl>
    <w:p w:rsidR="001F4817" w:rsidRDefault="001F4817" w:rsidP="001F4817">
      <w:pPr>
        <w:shd w:val="clear" w:color="auto" w:fill="FFFFFF"/>
        <w:spacing w:after="225" w:line="360" w:lineRule="auto"/>
        <w:jc w:val="both"/>
        <w:textAlignment w:val="baseline"/>
        <w:rPr>
          <w:rFonts w:ascii="Open Sans" w:eastAsia="Times New Roman" w:hAnsi="Open Sans" w:cs="Times New Roman"/>
          <w:b/>
          <w:bCs/>
          <w:color w:val="000000"/>
          <w:sz w:val="24"/>
          <w:szCs w:val="24"/>
          <w:bdr w:val="none" w:sz="0" w:space="0" w:color="auto" w:frame="1"/>
          <w:lang w:eastAsia="sl-SI"/>
        </w:rPr>
      </w:pPr>
    </w:p>
    <w:p w:rsidR="001F4817" w:rsidRPr="001F4817" w:rsidRDefault="001F4817" w:rsidP="001F4817">
      <w:pPr>
        <w:shd w:val="clear" w:color="auto" w:fill="FFFFFF"/>
        <w:spacing w:after="225" w:line="360" w:lineRule="auto"/>
        <w:jc w:val="both"/>
        <w:textAlignment w:val="baseline"/>
        <w:rPr>
          <w:rFonts w:ascii="Arial" w:eastAsia="Times New Roman" w:hAnsi="Arial" w:cs="Arial"/>
          <w:color w:val="000000"/>
          <w:sz w:val="24"/>
          <w:szCs w:val="24"/>
          <w:lang w:eastAsia="sl-SI"/>
        </w:rPr>
      </w:pPr>
      <w:r w:rsidRPr="001F4817">
        <w:rPr>
          <w:rFonts w:ascii="Arial" w:eastAsia="Times New Roman" w:hAnsi="Arial" w:cs="Arial"/>
          <w:b/>
          <w:bCs/>
          <w:color w:val="000000"/>
          <w:sz w:val="24"/>
          <w:szCs w:val="24"/>
          <w:bdr w:val="none" w:sz="0" w:space="0" w:color="auto" w:frame="1"/>
          <w:lang w:eastAsia="sl-SI"/>
        </w:rPr>
        <w:t>Rezultate zapiši ter odgovori na vprašanji:</w:t>
      </w:r>
    </w:p>
    <w:p w:rsidR="001F4817" w:rsidRPr="001F4817" w:rsidRDefault="001F4817" w:rsidP="001F4817">
      <w:pPr>
        <w:shd w:val="clear" w:color="auto" w:fill="FFFFFF"/>
        <w:spacing w:before="225" w:line="360" w:lineRule="auto"/>
        <w:jc w:val="both"/>
        <w:textAlignment w:val="baseline"/>
        <w:rPr>
          <w:rFonts w:ascii="Arial" w:eastAsia="Times New Roman" w:hAnsi="Arial" w:cs="Arial"/>
          <w:color w:val="000000"/>
          <w:sz w:val="24"/>
          <w:szCs w:val="24"/>
          <w:lang w:eastAsia="sl-SI"/>
        </w:rPr>
      </w:pPr>
      <w:r w:rsidRPr="001F4817">
        <w:rPr>
          <w:rFonts w:ascii="Arial" w:eastAsia="Times New Roman" w:hAnsi="Arial" w:cs="Arial"/>
          <w:color w:val="000000"/>
          <w:sz w:val="24"/>
          <w:szCs w:val="24"/>
          <w:lang w:eastAsia="sl-SI"/>
        </w:rPr>
        <w:t>Na katerem travniku je biotska pestrost večja? Kako si to razlagaš?</w:t>
      </w:r>
    </w:p>
    <w:p w:rsidR="001F4817" w:rsidRDefault="001F4817"/>
    <w:sectPr w:rsidR="001F4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6E80"/>
    <w:multiLevelType w:val="multilevel"/>
    <w:tmpl w:val="CAE2E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5E66B4"/>
    <w:multiLevelType w:val="hybridMultilevel"/>
    <w:tmpl w:val="70F26B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26F6085"/>
    <w:multiLevelType w:val="hybridMultilevel"/>
    <w:tmpl w:val="3A7639C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04C"/>
    <w:rsid w:val="001F4817"/>
    <w:rsid w:val="00503E78"/>
    <w:rsid w:val="00B838F4"/>
    <w:rsid w:val="00C85B50"/>
    <w:rsid w:val="00E37D78"/>
    <w:rsid w:val="00E700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6BEC5"/>
  <w15:chartTrackingRefBased/>
  <w15:docId w15:val="{4ED026AC-1D08-4BB9-9993-0A84B4BF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7004C"/>
    <w:pPr>
      <w:ind w:left="720"/>
      <w:contextualSpacing/>
    </w:pPr>
  </w:style>
  <w:style w:type="table" w:styleId="Tabelamrea">
    <w:name w:val="Table Grid"/>
    <w:basedOn w:val="Navadnatabela"/>
    <w:uiPriority w:val="39"/>
    <w:rsid w:val="001F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333</Words>
  <Characters>1904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2020-04-08T08:21:00Z</dcterms:created>
  <dcterms:modified xsi:type="dcterms:W3CDTF">2020-04-08T09:22:00Z</dcterms:modified>
</cp:coreProperties>
</file>