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6C9" w:rsidRPr="00916207" w:rsidRDefault="00796B6E" w:rsidP="009162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207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1508AB1E" wp14:editId="089969A8">
            <wp:simplePos x="0" y="0"/>
            <wp:positionH relativeFrom="margin">
              <wp:posOffset>5120005</wp:posOffset>
            </wp:positionH>
            <wp:positionV relativeFrom="paragraph">
              <wp:posOffset>-766445</wp:posOffset>
            </wp:positionV>
            <wp:extent cx="952500" cy="2248063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4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C8" w:rsidRPr="00916207">
        <w:rPr>
          <w:rFonts w:ascii="Times New Roman" w:hAnsi="Times New Roman" w:cs="Times New Roman"/>
          <w:b/>
          <w:sz w:val="24"/>
          <w:szCs w:val="24"/>
        </w:rPr>
        <w:t>BIOLOGIJA 8. razred</w:t>
      </w:r>
    </w:p>
    <w:p w:rsidR="00DD55C8" w:rsidRPr="00916207" w:rsidRDefault="00DD55C8" w:rsidP="009162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207">
        <w:rPr>
          <w:rFonts w:ascii="Times New Roman" w:hAnsi="Times New Roman" w:cs="Times New Roman"/>
          <w:b/>
          <w:sz w:val="24"/>
          <w:szCs w:val="24"/>
        </w:rPr>
        <w:t>DELO NA DALJAVO (DOMA), petek, 15. 5. 2020</w:t>
      </w:r>
    </w:p>
    <w:p w:rsidR="00DD55C8" w:rsidRPr="00916207" w:rsidRDefault="00DD55C8" w:rsidP="0091620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1620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Navodila za učence</w:t>
      </w:r>
    </w:p>
    <w:p w:rsidR="00DD55C8" w:rsidRPr="00916207" w:rsidRDefault="00DD55C8" w:rsidP="009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sz w:val="24"/>
          <w:szCs w:val="24"/>
        </w:rPr>
        <w:t xml:space="preserve">Danes boš spoznal/-a kako po telesu potuje kri. </w:t>
      </w:r>
    </w:p>
    <w:p w:rsidR="00796B6E" w:rsidRPr="00916207" w:rsidRDefault="00796B6E" w:rsidP="009162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207">
        <w:rPr>
          <w:rFonts w:ascii="Times New Roman" w:hAnsi="Times New Roman" w:cs="Times New Roman"/>
          <w:b/>
          <w:sz w:val="24"/>
          <w:szCs w:val="24"/>
        </w:rPr>
        <w:t>Se kdaj vprašaš, zakaj je kri rdeča (rdeče barve)?</w:t>
      </w: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6B6E" w:rsidRPr="00916207" w:rsidRDefault="00796B6E" w:rsidP="009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sz w:val="24"/>
          <w:szCs w:val="24"/>
        </w:rPr>
        <w:t xml:space="preserve">V </w:t>
      </w:r>
      <w:r w:rsidRPr="00916207">
        <w:rPr>
          <w:rFonts w:ascii="Times New Roman" w:hAnsi="Times New Roman" w:cs="Times New Roman"/>
          <w:b/>
          <w:sz w:val="24"/>
          <w:szCs w:val="24"/>
        </w:rPr>
        <w:t>učbeniku</w:t>
      </w:r>
      <w:r w:rsidRPr="00916207">
        <w:rPr>
          <w:rFonts w:ascii="Times New Roman" w:hAnsi="Times New Roman" w:cs="Times New Roman"/>
          <w:sz w:val="24"/>
          <w:szCs w:val="24"/>
        </w:rPr>
        <w:t xml:space="preserve"> na str. </w:t>
      </w:r>
      <w:r w:rsidRPr="00916207">
        <w:rPr>
          <w:rFonts w:ascii="Times New Roman" w:hAnsi="Times New Roman" w:cs="Times New Roman"/>
          <w:b/>
          <w:sz w:val="24"/>
          <w:szCs w:val="24"/>
        </w:rPr>
        <w:t>96-98</w:t>
      </w:r>
      <w:r w:rsidRPr="00916207">
        <w:rPr>
          <w:rFonts w:ascii="Times New Roman" w:hAnsi="Times New Roman" w:cs="Times New Roman"/>
          <w:sz w:val="24"/>
          <w:szCs w:val="24"/>
        </w:rPr>
        <w:t xml:space="preserve">, preberi </w:t>
      </w:r>
      <w:r w:rsidRPr="00916207">
        <w:rPr>
          <w:rFonts w:ascii="Times New Roman" w:hAnsi="Times New Roman" w:cs="Times New Roman"/>
          <w:b/>
          <w:sz w:val="24"/>
          <w:szCs w:val="24"/>
        </w:rPr>
        <w:t>krvni obtok</w:t>
      </w:r>
      <w:r w:rsidRPr="00916207">
        <w:rPr>
          <w:rFonts w:ascii="Times New Roman" w:hAnsi="Times New Roman" w:cs="Times New Roman"/>
          <w:sz w:val="24"/>
          <w:szCs w:val="24"/>
        </w:rPr>
        <w:t xml:space="preserve"> in </w:t>
      </w:r>
      <w:r w:rsidRPr="00916207">
        <w:rPr>
          <w:rFonts w:ascii="Times New Roman" w:hAnsi="Times New Roman" w:cs="Times New Roman"/>
          <w:b/>
          <w:sz w:val="24"/>
          <w:szCs w:val="24"/>
        </w:rPr>
        <w:t>sestava krvi</w:t>
      </w:r>
      <w:r w:rsidRPr="00916207">
        <w:rPr>
          <w:rFonts w:ascii="Times New Roman" w:hAnsi="Times New Roman" w:cs="Times New Roman"/>
          <w:sz w:val="24"/>
          <w:szCs w:val="24"/>
        </w:rPr>
        <w:t xml:space="preserve">. V </w:t>
      </w:r>
      <w:r w:rsidRPr="00916207">
        <w:rPr>
          <w:rFonts w:ascii="Times New Roman" w:hAnsi="Times New Roman" w:cs="Times New Roman"/>
          <w:b/>
          <w:sz w:val="24"/>
          <w:szCs w:val="24"/>
        </w:rPr>
        <w:t>zvezek</w:t>
      </w:r>
      <w:r w:rsidRPr="00916207">
        <w:rPr>
          <w:rFonts w:ascii="Times New Roman" w:hAnsi="Times New Roman" w:cs="Times New Roman"/>
          <w:sz w:val="24"/>
          <w:szCs w:val="24"/>
        </w:rPr>
        <w:t xml:space="preserve"> si zapiši naslov </w:t>
      </w:r>
      <w:r w:rsidRPr="00916207">
        <w:rPr>
          <w:rFonts w:ascii="Times New Roman" w:hAnsi="Times New Roman" w:cs="Times New Roman"/>
          <w:color w:val="FF0000"/>
          <w:sz w:val="24"/>
          <w:szCs w:val="24"/>
        </w:rPr>
        <w:t xml:space="preserve">Krvni obtok </w:t>
      </w:r>
      <w:r w:rsidRPr="00916207">
        <w:rPr>
          <w:rFonts w:ascii="Times New Roman" w:hAnsi="Times New Roman" w:cs="Times New Roman"/>
          <w:sz w:val="24"/>
          <w:szCs w:val="24"/>
        </w:rPr>
        <w:t xml:space="preserve">in prepiši zapis v zvezek. </w:t>
      </w:r>
    </w:p>
    <w:p w:rsidR="00796B6E" w:rsidRPr="00916207" w:rsidRDefault="00796B6E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55C8" w:rsidRPr="00916207" w:rsidRDefault="00DD55C8" w:rsidP="009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b/>
          <w:sz w:val="24"/>
          <w:szCs w:val="24"/>
        </w:rPr>
        <w:t>Krvni obtok</w:t>
      </w:r>
      <w:r w:rsidR="00796B6E" w:rsidRPr="00916207">
        <w:rPr>
          <w:rFonts w:ascii="Times New Roman" w:hAnsi="Times New Roman" w:cs="Times New Roman"/>
          <w:sz w:val="24"/>
          <w:szCs w:val="24"/>
        </w:rPr>
        <w:t xml:space="preserve"> </w:t>
      </w:r>
      <w:r w:rsidR="00796B6E" w:rsidRPr="00916207">
        <w:rPr>
          <w:rFonts w:ascii="Times New Roman" w:hAnsi="Times New Roman" w:cs="Times New Roman"/>
          <w:i/>
          <w:sz w:val="24"/>
          <w:szCs w:val="24"/>
        </w:rPr>
        <w:t>(razlaga, poglej si tudi sliko - spodaj)</w:t>
      </w:r>
    </w:p>
    <w:p w:rsidR="00DD55C8" w:rsidRPr="00916207" w:rsidRDefault="00DD55C8" w:rsidP="009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sz w:val="24"/>
          <w:szCs w:val="24"/>
        </w:rPr>
        <w:t xml:space="preserve">Po pljučnem ali </w:t>
      </w:r>
      <w:r w:rsidRPr="00916207">
        <w:rPr>
          <w:rFonts w:ascii="Times New Roman" w:hAnsi="Times New Roman" w:cs="Times New Roman"/>
          <w:b/>
          <w:sz w:val="24"/>
          <w:szCs w:val="24"/>
        </w:rPr>
        <w:t>malem krvnem obtoku</w:t>
      </w:r>
      <w:r w:rsidRPr="00916207">
        <w:rPr>
          <w:rFonts w:ascii="Times New Roman" w:hAnsi="Times New Roman" w:cs="Times New Roman"/>
          <w:sz w:val="24"/>
          <w:szCs w:val="24"/>
        </w:rPr>
        <w:t xml:space="preserve"> priteka kri, bogata s kisikom, iz pljuč v levi preddvor srca. Srce nato potisne kri v levi prekat in po telesni odvodnici ali aorti po telesnem ali </w:t>
      </w:r>
      <w:r w:rsidRPr="00916207">
        <w:rPr>
          <w:rFonts w:ascii="Times New Roman" w:hAnsi="Times New Roman" w:cs="Times New Roman"/>
          <w:b/>
          <w:sz w:val="24"/>
          <w:szCs w:val="24"/>
        </w:rPr>
        <w:t>velikem krvnem obtoku</w:t>
      </w:r>
      <w:r w:rsidRPr="00916207">
        <w:rPr>
          <w:rFonts w:ascii="Times New Roman" w:hAnsi="Times New Roman" w:cs="Times New Roman"/>
          <w:sz w:val="24"/>
          <w:szCs w:val="24"/>
        </w:rPr>
        <w:t xml:space="preserve"> proti vsem delom telesa.</w:t>
      </w:r>
    </w:p>
    <w:p w:rsidR="00796B6E" w:rsidRPr="00916207" w:rsidRDefault="00796B6E" w:rsidP="009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sz w:val="24"/>
          <w:szCs w:val="24"/>
        </w:rPr>
        <w:t>Iz kapilar po vsem telesu v celice prehaja kisik, iz celic v kapilare pa ogljikov dioksid. Kri z ogljikovim dioksidom teče po telesnih dovodnicah proti srcu v desni preddvor in nato v desni prekat. Od tod srce kri potisne po pljučni arteriji v pljuča (</w:t>
      </w:r>
      <w:r w:rsidRPr="00916207">
        <w:rPr>
          <w:rFonts w:ascii="Times New Roman" w:hAnsi="Times New Roman" w:cs="Times New Roman"/>
          <w:b/>
          <w:sz w:val="24"/>
          <w:szCs w:val="24"/>
        </w:rPr>
        <w:t>pljučni krvni obtok),</w:t>
      </w:r>
      <w:r w:rsidRPr="00916207">
        <w:rPr>
          <w:rFonts w:ascii="Times New Roman" w:hAnsi="Times New Roman" w:cs="Times New Roman"/>
          <w:sz w:val="24"/>
          <w:szCs w:val="24"/>
        </w:rPr>
        <w:t xml:space="preserve"> kjer ogljikov dioksid prehaja v pljučne mešičke, iz pljučnih mešičkov v kri pa prehaja kisik.</w:t>
      </w:r>
    </w:p>
    <w:p w:rsidR="00DD55C8" w:rsidRPr="00916207" w:rsidRDefault="00796B6E" w:rsidP="00916207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916207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467FC21">
            <wp:extent cx="2519477" cy="35858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64" cy="358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55C8" w:rsidRPr="00916207" w:rsidRDefault="00796B6E" w:rsidP="009162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207">
        <w:rPr>
          <w:rFonts w:ascii="Times New Roman" w:hAnsi="Times New Roman" w:cs="Times New Roman"/>
          <w:b/>
          <w:sz w:val="24"/>
          <w:szCs w:val="24"/>
        </w:rPr>
        <w:lastRenderedPageBreak/>
        <w:t>Sestava krvi</w:t>
      </w:r>
      <w:r w:rsidR="00916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6207" w:rsidRPr="00916207">
        <w:rPr>
          <w:rFonts w:ascii="Times New Roman" w:hAnsi="Times New Roman" w:cs="Times New Roman"/>
          <w:i/>
          <w:sz w:val="24"/>
          <w:szCs w:val="24"/>
        </w:rPr>
        <w:t>(razlaga, poglej si tudi sliko - spodaj)</w:t>
      </w:r>
    </w:p>
    <w:p w:rsidR="00796B6E" w:rsidRPr="00916207" w:rsidRDefault="000D0750" w:rsidP="009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sz w:val="24"/>
          <w:szCs w:val="24"/>
        </w:rPr>
        <w:t xml:space="preserve">Gotovo že veliko veš o svoji življenjski tekočini, ki se ti pretaka po žilah. </w:t>
      </w:r>
      <w:r w:rsidRPr="00916207">
        <w:rPr>
          <w:rFonts w:ascii="Times New Roman" w:hAnsi="Times New Roman" w:cs="Times New Roman"/>
          <w:b/>
          <w:sz w:val="24"/>
          <w:szCs w:val="24"/>
        </w:rPr>
        <w:t>Kri</w:t>
      </w:r>
      <w:r w:rsidRPr="00916207">
        <w:rPr>
          <w:rFonts w:ascii="Times New Roman" w:hAnsi="Times New Roman" w:cs="Times New Roman"/>
          <w:sz w:val="24"/>
          <w:szCs w:val="24"/>
        </w:rPr>
        <w:t xml:space="preserve"> preskrbuje telo s snovmi, ki jih le – to potrebuje za življenje. Sodeluje tudi pri </w:t>
      </w:r>
      <w:r w:rsidRPr="00916207">
        <w:rPr>
          <w:rFonts w:ascii="Times New Roman" w:hAnsi="Times New Roman" w:cs="Times New Roman"/>
          <w:b/>
          <w:sz w:val="24"/>
          <w:szCs w:val="24"/>
        </w:rPr>
        <w:t>obrambi telesa pred okužbami</w:t>
      </w:r>
      <w:r w:rsidRPr="00916207">
        <w:rPr>
          <w:rFonts w:ascii="Times New Roman" w:hAnsi="Times New Roman" w:cs="Times New Roman"/>
          <w:sz w:val="24"/>
          <w:szCs w:val="24"/>
        </w:rPr>
        <w:t>. Kri pa ima tudi sposobnost s</w:t>
      </w:r>
      <w:r w:rsidRPr="00916207">
        <w:rPr>
          <w:rFonts w:ascii="Times New Roman" w:hAnsi="Times New Roman" w:cs="Times New Roman"/>
          <w:b/>
          <w:sz w:val="24"/>
          <w:szCs w:val="24"/>
        </w:rPr>
        <w:t>trjevanja</w:t>
      </w:r>
      <w:r w:rsidRPr="00916207">
        <w:rPr>
          <w:rFonts w:ascii="Times New Roman" w:hAnsi="Times New Roman" w:cs="Times New Roman"/>
          <w:sz w:val="24"/>
          <w:szCs w:val="24"/>
        </w:rPr>
        <w:t xml:space="preserve"> v krasto (krvni strdek) ob poškodbi žilne stene, tako ne izteka iz ran</w:t>
      </w:r>
      <w:r w:rsidR="00916207">
        <w:rPr>
          <w:rFonts w:ascii="Times New Roman" w:hAnsi="Times New Roman" w:cs="Times New Roman"/>
          <w:sz w:val="24"/>
          <w:szCs w:val="24"/>
        </w:rPr>
        <w:t>.</w:t>
      </w:r>
    </w:p>
    <w:p w:rsidR="00796B6E" w:rsidRPr="00916207" w:rsidRDefault="000D0750" w:rsidP="00916207">
      <w:pPr>
        <w:jc w:val="center"/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DD983BC">
            <wp:extent cx="4780434" cy="2952750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31" cy="2960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750" w:rsidRPr="00916207" w:rsidRDefault="000D0750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0750" w:rsidRDefault="000D0750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P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0750" w:rsidRPr="00916207" w:rsidRDefault="000D0750" w:rsidP="0091620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16207">
        <w:rPr>
          <w:rFonts w:ascii="Times New Roman" w:hAnsi="Times New Roman" w:cs="Times New Roman"/>
          <w:i/>
          <w:sz w:val="24"/>
          <w:szCs w:val="24"/>
        </w:rPr>
        <w:lastRenderedPageBreak/>
        <w:t>Zapis v zvezek, petek, 15. 5. 2020</w:t>
      </w:r>
    </w:p>
    <w:p w:rsidR="000D0750" w:rsidRDefault="000D0750" w:rsidP="00916207">
      <w:pPr>
        <w:jc w:val="both"/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916207">
        <w:rPr>
          <w:rFonts w:ascii="Comic Sans MS" w:hAnsi="Comic Sans MS" w:cs="Times New Roman"/>
          <w:b/>
          <w:color w:val="FF0000"/>
          <w:sz w:val="28"/>
          <w:szCs w:val="28"/>
        </w:rPr>
        <w:t>KRVNI OBTOK</w:t>
      </w:r>
    </w:p>
    <w:p w:rsidR="00916207" w:rsidRPr="00916207" w:rsidRDefault="00916207" w:rsidP="00916207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0D0750" w:rsidRDefault="000D0750" w:rsidP="00916207">
      <w:pPr>
        <w:jc w:val="both"/>
        <w:rPr>
          <w:rFonts w:ascii="Arial" w:hAnsi="Arial" w:cs="Arial"/>
          <w:b/>
          <w:sz w:val="24"/>
          <w:szCs w:val="24"/>
        </w:rPr>
      </w:pPr>
      <w:r w:rsidRPr="00916207">
        <w:rPr>
          <w:rFonts w:ascii="Arial" w:hAnsi="Arial" w:cs="Arial"/>
          <w:b/>
          <w:color w:val="FF0000"/>
          <w:sz w:val="24"/>
          <w:szCs w:val="24"/>
        </w:rPr>
        <w:t xml:space="preserve">MALI </w:t>
      </w:r>
      <w:r w:rsidR="00BE097D">
        <w:rPr>
          <w:rFonts w:ascii="Arial" w:hAnsi="Arial" w:cs="Arial"/>
          <w:b/>
          <w:sz w:val="24"/>
          <w:szCs w:val="24"/>
        </w:rPr>
        <w:t>ali</w:t>
      </w:r>
      <w:bookmarkStart w:id="0" w:name="_GoBack"/>
      <w:bookmarkEnd w:id="0"/>
      <w:r w:rsidRPr="00BE097D">
        <w:rPr>
          <w:rFonts w:ascii="Arial" w:hAnsi="Arial" w:cs="Arial"/>
          <w:b/>
          <w:sz w:val="24"/>
          <w:szCs w:val="24"/>
        </w:rPr>
        <w:t xml:space="preserve"> </w:t>
      </w:r>
      <w:r w:rsidRPr="00916207">
        <w:rPr>
          <w:rFonts w:ascii="Arial" w:hAnsi="Arial" w:cs="Arial"/>
          <w:b/>
          <w:color w:val="FF0000"/>
          <w:sz w:val="24"/>
          <w:szCs w:val="24"/>
        </w:rPr>
        <w:t>PLJUČNI KRVNI OBTOK</w:t>
      </w:r>
      <w:r w:rsidRPr="00916207">
        <w:rPr>
          <w:rFonts w:ascii="Arial" w:hAnsi="Arial" w:cs="Arial"/>
          <w:sz w:val="24"/>
          <w:szCs w:val="24"/>
        </w:rPr>
        <w:t xml:space="preserve">: </w:t>
      </w:r>
      <w:r w:rsidRPr="00916207">
        <w:rPr>
          <w:rFonts w:ascii="Arial" w:hAnsi="Arial" w:cs="Arial"/>
          <w:b/>
          <w:sz w:val="24"/>
          <w:szCs w:val="24"/>
        </w:rPr>
        <w:t xml:space="preserve">kri potuje iz srca v pljuča in nazaj v srce. </w:t>
      </w:r>
    </w:p>
    <w:p w:rsidR="00916207" w:rsidRPr="00916207" w:rsidRDefault="00916207" w:rsidP="00916207">
      <w:pPr>
        <w:jc w:val="both"/>
        <w:rPr>
          <w:rFonts w:ascii="Arial" w:hAnsi="Arial" w:cs="Arial"/>
          <w:b/>
          <w:sz w:val="24"/>
          <w:szCs w:val="24"/>
        </w:rPr>
      </w:pPr>
    </w:p>
    <w:p w:rsidR="000D0750" w:rsidRPr="00916207" w:rsidRDefault="000D0750" w:rsidP="00916207">
      <w:p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VELIKI </w:t>
      </w:r>
      <w:r w:rsidR="00BE097D">
        <w:rPr>
          <w:rFonts w:ascii="Arial" w:hAnsi="Arial" w:cs="Arial"/>
          <w:b/>
          <w:sz w:val="24"/>
          <w:szCs w:val="24"/>
        </w:rPr>
        <w:t>ali</w:t>
      </w:r>
      <w:r w:rsidRPr="00BE097D">
        <w:rPr>
          <w:rFonts w:ascii="Arial" w:hAnsi="Arial" w:cs="Arial"/>
          <w:b/>
          <w:sz w:val="24"/>
          <w:szCs w:val="24"/>
        </w:rPr>
        <w:t xml:space="preserve"> </w:t>
      </w:r>
      <w:r w:rsidRPr="00916207">
        <w:rPr>
          <w:rFonts w:ascii="Arial" w:hAnsi="Arial" w:cs="Arial"/>
          <w:b/>
          <w:color w:val="1F4E79" w:themeColor="accent1" w:themeShade="80"/>
          <w:sz w:val="24"/>
          <w:szCs w:val="24"/>
        </w:rPr>
        <w:t>TELESNI KRVNI OBTOK:</w:t>
      </w:r>
      <w:r w:rsidRPr="00916207">
        <w:rPr>
          <w:rFonts w:ascii="Arial" w:hAnsi="Arial" w:cs="Arial"/>
          <w:color w:val="1F4E79" w:themeColor="accent1" w:themeShade="80"/>
          <w:sz w:val="24"/>
          <w:szCs w:val="24"/>
        </w:rPr>
        <w:t xml:space="preserve"> </w:t>
      </w:r>
      <w:r w:rsidRPr="00916207">
        <w:rPr>
          <w:rFonts w:ascii="Arial" w:hAnsi="Arial" w:cs="Arial"/>
          <w:b/>
          <w:sz w:val="24"/>
          <w:szCs w:val="24"/>
        </w:rPr>
        <w:t>kri potuje iz srca v telo in nazaj v srce.</w:t>
      </w:r>
    </w:p>
    <w:p w:rsidR="000D0750" w:rsidRPr="00916207" w:rsidRDefault="000D0750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6B6E" w:rsidRPr="00916207" w:rsidRDefault="000D0750" w:rsidP="00916207">
      <w:pPr>
        <w:rPr>
          <w:rFonts w:ascii="Times New Roman" w:hAnsi="Times New Roman" w:cs="Times New Roman"/>
          <w:sz w:val="24"/>
          <w:szCs w:val="24"/>
        </w:rPr>
      </w:pPr>
      <w:r w:rsidRPr="00916207">
        <w:rPr>
          <w:rFonts w:ascii="Times New Roman" w:hAnsi="Times New Roman" w:cs="Times New Roman"/>
          <w:sz w:val="24"/>
          <w:szCs w:val="24"/>
        </w:rPr>
        <w:t>Sliko – Krvni obtok (</w:t>
      </w:r>
      <w:r w:rsidRPr="00916207">
        <w:rPr>
          <w:rFonts w:ascii="Times New Roman" w:hAnsi="Times New Roman" w:cs="Times New Roman"/>
          <w:i/>
          <w:sz w:val="24"/>
          <w:szCs w:val="24"/>
        </w:rPr>
        <w:t>preriši</w:t>
      </w:r>
      <w:r w:rsidRPr="00916207">
        <w:rPr>
          <w:rFonts w:ascii="Times New Roman" w:hAnsi="Times New Roman" w:cs="Times New Roman"/>
          <w:sz w:val="24"/>
          <w:szCs w:val="24"/>
        </w:rPr>
        <w:t xml:space="preserve"> ali </w:t>
      </w:r>
      <w:proofErr w:type="spellStart"/>
      <w:r w:rsidRPr="00916207">
        <w:rPr>
          <w:rFonts w:ascii="Times New Roman" w:hAnsi="Times New Roman" w:cs="Times New Roman"/>
          <w:i/>
          <w:sz w:val="24"/>
          <w:szCs w:val="24"/>
        </w:rPr>
        <w:t>sprintaj</w:t>
      </w:r>
      <w:proofErr w:type="spellEnd"/>
      <w:r w:rsidRPr="00916207">
        <w:rPr>
          <w:rFonts w:ascii="Times New Roman" w:hAnsi="Times New Roman" w:cs="Times New Roman"/>
          <w:sz w:val="24"/>
          <w:szCs w:val="24"/>
        </w:rPr>
        <w:t>)</w:t>
      </w:r>
      <w:r w:rsidRPr="00916207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6017EAC">
            <wp:extent cx="6215227" cy="50196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26" cy="5020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B6E" w:rsidRPr="00916207" w:rsidRDefault="00796B6E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207" w:rsidRDefault="00916207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0750" w:rsidRPr="00916207" w:rsidRDefault="000D0750" w:rsidP="00916207">
      <w:pPr>
        <w:spacing w:line="312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916207">
        <w:rPr>
          <w:rFonts w:ascii="Arial" w:hAnsi="Arial" w:cs="Arial"/>
          <w:b/>
          <w:color w:val="C00000"/>
          <w:sz w:val="24"/>
          <w:szCs w:val="24"/>
        </w:rPr>
        <w:lastRenderedPageBreak/>
        <w:t>Sestava krvi</w:t>
      </w:r>
    </w:p>
    <w:p w:rsidR="000D0750" w:rsidRPr="00916207" w:rsidRDefault="000D0750" w:rsidP="00916207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b/>
          <w:sz w:val="24"/>
          <w:szCs w:val="24"/>
        </w:rPr>
        <w:t>Kri</w:t>
      </w:r>
      <w:r w:rsidRPr="00916207">
        <w:rPr>
          <w:rFonts w:ascii="Arial" w:hAnsi="Arial" w:cs="Arial"/>
          <w:sz w:val="24"/>
          <w:szCs w:val="24"/>
        </w:rPr>
        <w:t xml:space="preserve"> sestavljajo </w:t>
      </w:r>
      <w:r w:rsidRPr="00916207">
        <w:rPr>
          <w:rFonts w:ascii="Arial" w:hAnsi="Arial" w:cs="Arial"/>
          <w:b/>
          <w:sz w:val="24"/>
          <w:szCs w:val="24"/>
          <w:highlight w:val="yellow"/>
        </w:rPr>
        <w:t>krvna plazma</w:t>
      </w:r>
      <w:r w:rsidRPr="00916207">
        <w:rPr>
          <w:rFonts w:ascii="Arial" w:hAnsi="Arial" w:cs="Arial"/>
          <w:sz w:val="24"/>
          <w:szCs w:val="24"/>
        </w:rPr>
        <w:t xml:space="preserve"> </w:t>
      </w:r>
      <w:r w:rsidRPr="00916207">
        <w:rPr>
          <w:rFonts w:ascii="Arial" w:hAnsi="Arial" w:cs="Arial"/>
          <w:b/>
          <w:sz w:val="24"/>
          <w:szCs w:val="24"/>
        </w:rPr>
        <w:t xml:space="preserve">55% </w:t>
      </w:r>
      <w:r w:rsidRPr="00916207">
        <w:rPr>
          <w:rFonts w:ascii="Arial" w:hAnsi="Arial" w:cs="Arial"/>
          <w:sz w:val="24"/>
          <w:szCs w:val="24"/>
        </w:rPr>
        <w:t xml:space="preserve">in </w:t>
      </w:r>
      <w:r w:rsidRPr="00916207">
        <w:rPr>
          <w:rFonts w:ascii="Arial" w:hAnsi="Arial" w:cs="Arial"/>
          <w:b/>
          <w:sz w:val="24"/>
          <w:szCs w:val="24"/>
          <w:highlight w:val="red"/>
        </w:rPr>
        <w:t>krvna telesa ali krvničke</w:t>
      </w:r>
      <w:r w:rsidRPr="00916207">
        <w:rPr>
          <w:rFonts w:ascii="Arial" w:hAnsi="Arial" w:cs="Arial"/>
          <w:sz w:val="24"/>
          <w:szCs w:val="24"/>
        </w:rPr>
        <w:t xml:space="preserve"> </w:t>
      </w:r>
      <w:r w:rsidRPr="00916207">
        <w:rPr>
          <w:rFonts w:ascii="Arial" w:hAnsi="Arial" w:cs="Arial"/>
          <w:b/>
          <w:sz w:val="24"/>
          <w:szCs w:val="24"/>
        </w:rPr>
        <w:t>45%.</w:t>
      </w:r>
      <w:r w:rsidR="00916207" w:rsidRPr="00916207">
        <w:rPr>
          <w:rFonts w:ascii="Arial" w:hAnsi="Arial" w:cs="Arial"/>
          <w:sz w:val="24"/>
          <w:szCs w:val="24"/>
        </w:rPr>
        <w:t xml:space="preserve"> O</w:t>
      </w:r>
      <w:r w:rsidRPr="00916207">
        <w:rPr>
          <w:rFonts w:ascii="Arial" w:hAnsi="Arial" w:cs="Arial"/>
          <w:sz w:val="24"/>
          <w:szCs w:val="24"/>
        </w:rPr>
        <w:t>drasli človek ima 5 do 6 litrov krvi, ki je rdeča, gosta tekočina, slanega okusa.</w:t>
      </w:r>
    </w:p>
    <w:p w:rsidR="000D0750" w:rsidRPr="00916207" w:rsidRDefault="000D0750" w:rsidP="009162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16207">
        <w:rPr>
          <w:rFonts w:ascii="Arial" w:hAnsi="Arial" w:cs="Arial"/>
          <w:b/>
          <w:sz w:val="24"/>
          <w:szCs w:val="24"/>
          <w:u w:val="single"/>
        </w:rPr>
        <w:t>Naloge krvi</w:t>
      </w:r>
    </w:p>
    <w:p w:rsidR="000D0750" w:rsidRPr="00916207" w:rsidRDefault="000D0750" w:rsidP="00916207">
      <w:p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 xml:space="preserve">Kri omogoča prenos: </w:t>
      </w:r>
    </w:p>
    <w:p w:rsidR="000D0750" w:rsidRPr="00916207" w:rsidRDefault="000D0750" w:rsidP="0091620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>kisika iz pljuč do celic,</w:t>
      </w:r>
    </w:p>
    <w:p w:rsidR="000D0750" w:rsidRPr="00916207" w:rsidRDefault="000D0750" w:rsidP="0091620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 xml:space="preserve">ogljikovega dioksida iz celic v pljuča, </w:t>
      </w:r>
    </w:p>
    <w:p w:rsidR="000D0750" w:rsidRPr="00916207" w:rsidRDefault="000D0750" w:rsidP="0091620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 xml:space="preserve">hranilnih snovi iz tankega črevesa do vseh celic, </w:t>
      </w:r>
    </w:p>
    <w:p w:rsidR="000D0750" w:rsidRPr="00916207" w:rsidRDefault="000D0750" w:rsidP="0091620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 xml:space="preserve">nerabnih razkrojkov, </w:t>
      </w:r>
    </w:p>
    <w:p w:rsidR="000D0750" w:rsidRPr="00916207" w:rsidRDefault="000D0750" w:rsidP="0091620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>hormonov iz hormonskih žlez do ciljnih organov,</w:t>
      </w:r>
    </w:p>
    <w:p w:rsidR="000D0750" w:rsidRPr="00916207" w:rsidRDefault="000D0750" w:rsidP="0091620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>toplote,</w:t>
      </w:r>
    </w:p>
    <w:p w:rsidR="000D0750" w:rsidRPr="00916207" w:rsidRDefault="000D0750" w:rsidP="0091620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16207">
        <w:rPr>
          <w:rFonts w:ascii="Arial" w:hAnsi="Arial" w:cs="Arial"/>
          <w:sz w:val="24"/>
          <w:szCs w:val="24"/>
        </w:rPr>
        <w:t xml:space="preserve">sodeluje v obrambi pred okužbami. </w:t>
      </w:r>
    </w:p>
    <w:p w:rsidR="00916207" w:rsidRPr="00916207" w:rsidRDefault="00916207" w:rsidP="00916207">
      <w:pPr>
        <w:jc w:val="both"/>
        <w:rPr>
          <w:rFonts w:ascii="Arial" w:hAnsi="Arial" w:cs="Arial"/>
          <w:sz w:val="24"/>
          <w:szCs w:val="24"/>
        </w:rPr>
      </w:pPr>
    </w:p>
    <w:p w:rsidR="00916207" w:rsidRPr="00916207" w:rsidRDefault="00916207" w:rsidP="00916207">
      <w:pPr>
        <w:jc w:val="both"/>
        <w:rPr>
          <w:rFonts w:ascii="Arial" w:hAnsi="Arial" w:cs="Arial"/>
          <w:sz w:val="24"/>
          <w:szCs w:val="24"/>
        </w:rPr>
      </w:pPr>
    </w:p>
    <w:p w:rsidR="00916207" w:rsidRPr="00916207" w:rsidRDefault="000D0750" w:rsidP="009162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16207">
        <w:rPr>
          <w:rFonts w:ascii="Arial" w:hAnsi="Arial" w:cs="Arial"/>
          <w:b/>
          <w:sz w:val="24"/>
          <w:szCs w:val="24"/>
          <w:u w:val="single"/>
        </w:rPr>
        <w:t>Vrste celic v krvi</w:t>
      </w:r>
    </w:p>
    <w:p w:rsidR="000D0750" w:rsidRPr="00916207" w:rsidRDefault="000D0750" w:rsidP="00916207">
      <w:pPr>
        <w:jc w:val="both"/>
        <w:rPr>
          <w:rFonts w:ascii="Arial" w:hAnsi="Arial" w:cs="Arial"/>
          <w:sz w:val="24"/>
          <w:szCs w:val="24"/>
        </w:rPr>
      </w:pPr>
      <w:r w:rsidRPr="00BE097D">
        <w:rPr>
          <w:rFonts w:ascii="Arial" w:hAnsi="Arial" w:cs="Arial"/>
          <w:b/>
          <w:color w:val="C00000"/>
          <w:sz w:val="28"/>
          <w:szCs w:val="28"/>
        </w:rPr>
        <w:t>Eritrociti – rdeče krvničke</w:t>
      </w:r>
      <w:r w:rsidRPr="00BE097D">
        <w:rPr>
          <w:rFonts w:ascii="Arial" w:hAnsi="Arial" w:cs="Arial"/>
          <w:color w:val="C00000"/>
          <w:sz w:val="24"/>
          <w:szCs w:val="24"/>
        </w:rPr>
        <w:t xml:space="preserve"> </w:t>
      </w:r>
      <w:r w:rsidRPr="00916207">
        <w:rPr>
          <w:rFonts w:ascii="Arial" w:hAnsi="Arial" w:cs="Arial"/>
          <w:sz w:val="24"/>
          <w:szCs w:val="24"/>
        </w:rPr>
        <w:t xml:space="preserve">vsebujejo </w:t>
      </w:r>
      <w:r w:rsidR="00916207">
        <w:rPr>
          <w:rFonts w:ascii="Arial" w:hAnsi="Arial" w:cs="Arial"/>
          <w:sz w:val="24"/>
          <w:szCs w:val="24"/>
        </w:rPr>
        <w:t xml:space="preserve">beljakovino </w:t>
      </w:r>
      <w:r w:rsidRPr="00916207">
        <w:rPr>
          <w:rFonts w:ascii="Arial" w:hAnsi="Arial" w:cs="Arial"/>
          <w:sz w:val="24"/>
          <w:szCs w:val="24"/>
        </w:rPr>
        <w:t>hemoglobin,</w:t>
      </w:r>
      <w:r w:rsidR="00916207">
        <w:rPr>
          <w:rFonts w:ascii="Arial" w:hAnsi="Arial" w:cs="Arial"/>
          <w:sz w:val="24"/>
          <w:szCs w:val="24"/>
        </w:rPr>
        <w:t xml:space="preserve"> ki ima v svoji zgradbi tudi železo (prav zato je kri rdeče barve). Naloga eritrocitov je</w:t>
      </w:r>
      <w:r w:rsidR="00BE097D">
        <w:rPr>
          <w:rFonts w:ascii="Arial" w:hAnsi="Arial" w:cs="Arial"/>
          <w:sz w:val="24"/>
          <w:szCs w:val="24"/>
        </w:rPr>
        <w:t xml:space="preserve"> prenos kisika</w:t>
      </w:r>
      <w:r w:rsidRPr="00916207">
        <w:rPr>
          <w:rFonts w:ascii="Arial" w:hAnsi="Arial" w:cs="Arial"/>
          <w:sz w:val="24"/>
          <w:szCs w:val="24"/>
        </w:rPr>
        <w:t xml:space="preserve"> po </w:t>
      </w:r>
      <w:r w:rsidR="00BE097D">
        <w:rPr>
          <w:rFonts w:ascii="Arial" w:hAnsi="Arial" w:cs="Arial"/>
          <w:sz w:val="24"/>
          <w:szCs w:val="24"/>
        </w:rPr>
        <w:t xml:space="preserve">krvi oz. </w:t>
      </w:r>
      <w:r w:rsidRPr="00916207">
        <w:rPr>
          <w:rFonts w:ascii="Arial" w:hAnsi="Arial" w:cs="Arial"/>
          <w:sz w:val="24"/>
          <w:szCs w:val="24"/>
        </w:rPr>
        <w:t>tele</w:t>
      </w:r>
      <w:r w:rsidR="00BE097D">
        <w:rPr>
          <w:rFonts w:ascii="Arial" w:hAnsi="Arial" w:cs="Arial"/>
          <w:sz w:val="24"/>
          <w:szCs w:val="24"/>
        </w:rPr>
        <w:t>su.</w:t>
      </w:r>
    </w:p>
    <w:p w:rsidR="000D0750" w:rsidRPr="00916207" w:rsidRDefault="000D0750" w:rsidP="00916207">
      <w:pPr>
        <w:jc w:val="both"/>
        <w:rPr>
          <w:rFonts w:ascii="Arial" w:hAnsi="Arial" w:cs="Arial"/>
          <w:sz w:val="24"/>
          <w:szCs w:val="24"/>
        </w:rPr>
      </w:pPr>
      <w:r w:rsidRPr="00BE097D">
        <w:rPr>
          <w:rFonts w:ascii="Arial" w:hAnsi="Arial" w:cs="Arial"/>
          <w:b/>
          <w:sz w:val="28"/>
          <w:szCs w:val="28"/>
        </w:rPr>
        <w:t>Levkociti – bele krvne celice</w:t>
      </w:r>
      <w:r w:rsidRPr="00916207">
        <w:rPr>
          <w:rFonts w:ascii="Arial" w:hAnsi="Arial" w:cs="Arial"/>
          <w:sz w:val="24"/>
          <w:szCs w:val="24"/>
        </w:rPr>
        <w:t xml:space="preserve"> so obrambne celice, </w:t>
      </w:r>
      <w:r w:rsidR="00BE097D">
        <w:rPr>
          <w:rFonts w:ascii="Arial" w:hAnsi="Arial" w:cs="Arial"/>
          <w:sz w:val="24"/>
          <w:szCs w:val="24"/>
        </w:rPr>
        <w:t xml:space="preserve">sodelujejo pri obrambnem (imunskem sistemu) </w:t>
      </w:r>
      <w:r w:rsidRPr="00916207">
        <w:rPr>
          <w:rFonts w:ascii="Arial" w:hAnsi="Arial" w:cs="Arial"/>
          <w:sz w:val="24"/>
          <w:szCs w:val="24"/>
        </w:rPr>
        <w:t>ker uničujejo tujke (bakterije).</w:t>
      </w:r>
    </w:p>
    <w:p w:rsidR="000D0750" w:rsidRPr="00916207" w:rsidRDefault="000D0750" w:rsidP="00916207">
      <w:pPr>
        <w:jc w:val="both"/>
        <w:rPr>
          <w:rFonts w:ascii="Arial" w:hAnsi="Arial" w:cs="Arial"/>
          <w:sz w:val="24"/>
          <w:szCs w:val="24"/>
        </w:rPr>
      </w:pPr>
      <w:r w:rsidRPr="00BE097D">
        <w:rPr>
          <w:rFonts w:ascii="Arial" w:hAnsi="Arial" w:cs="Arial"/>
          <w:b/>
          <w:color w:val="385623" w:themeColor="accent6" w:themeShade="80"/>
          <w:sz w:val="28"/>
          <w:szCs w:val="28"/>
        </w:rPr>
        <w:t>Trombociti – krvne ploščice</w:t>
      </w:r>
      <w:r w:rsidRPr="00BE097D">
        <w:rPr>
          <w:rFonts w:ascii="Arial" w:hAnsi="Arial" w:cs="Arial"/>
          <w:color w:val="385623" w:themeColor="accent6" w:themeShade="80"/>
          <w:sz w:val="24"/>
          <w:szCs w:val="24"/>
        </w:rPr>
        <w:t xml:space="preserve"> </w:t>
      </w:r>
      <w:r w:rsidRPr="00916207">
        <w:rPr>
          <w:rFonts w:ascii="Arial" w:hAnsi="Arial" w:cs="Arial"/>
          <w:sz w:val="24"/>
          <w:szCs w:val="24"/>
        </w:rPr>
        <w:t>omogočajo strjevanje krvi v rani.</w:t>
      </w:r>
    </w:p>
    <w:p w:rsidR="000D0750" w:rsidRPr="00916207" w:rsidRDefault="000D0750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0750" w:rsidRPr="00916207" w:rsidRDefault="000D0750" w:rsidP="0091620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D0750" w:rsidRPr="00916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84BF3"/>
    <w:multiLevelType w:val="hybridMultilevel"/>
    <w:tmpl w:val="C1D81C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113B3"/>
    <w:multiLevelType w:val="hybridMultilevel"/>
    <w:tmpl w:val="E64470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E7300"/>
    <w:multiLevelType w:val="hybridMultilevel"/>
    <w:tmpl w:val="050C1D1C"/>
    <w:lvl w:ilvl="0" w:tplc="344CAA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C8"/>
    <w:rsid w:val="000D0750"/>
    <w:rsid w:val="00796B6E"/>
    <w:rsid w:val="00916207"/>
    <w:rsid w:val="00BE097D"/>
    <w:rsid w:val="00DD55C8"/>
    <w:rsid w:val="00F9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1C5E"/>
  <w15:chartTrackingRefBased/>
  <w15:docId w15:val="{ABE3ED9E-67AF-45EB-B23D-DD8D9DEB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D0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2020-05-14T08:17:00Z</dcterms:created>
  <dcterms:modified xsi:type="dcterms:W3CDTF">2020-05-14T09:15:00Z</dcterms:modified>
</cp:coreProperties>
</file>