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78" w:rsidRDefault="00BE3D78" w:rsidP="00BE3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BE3D78" w:rsidRPr="00C33922" w:rsidRDefault="00BE3D78" w:rsidP="00BE3D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- 8.r. – ŠZZ</w:t>
      </w:r>
    </w:p>
    <w:p w:rsidR="00BE3D78" w:rsidRDefault="00BE3D78" w:rsidP="00BE3D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D78" w:rsidRDefault="00BE3D78" w:rsidP="00BE3D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23</w:t>
      </w:r>
    </w:p>
    <w:p w:rsidR="00BE3D78" w:rsidRDefault="000F29E6" w:rsidP="00BE3D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K</w:t>
      </w:r>
      <w:r w:rsidR="00BE3D78">
        <w:rPr>
          <w:rFonts w:ascii="Times New Roman" w:hAnsi="Times New Roman" w:cs="Times New Roman"/>
          <w:b/>
          <w:sz w:val="36"/>
          <w:szCs w:val="36"/>
        </w:rPr>
        <w:t>ošarka</w:t>
      </w:r>
    </w:p>
    <w:p w:rsidR="00BE3D78" w:rsidRDefault="00BE3D78" w:rsidP="00BE3D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</w:t>
      </w:r>
      <w:r w:rsidR="000F29E6">
        <w:rPr>
          <w:rFonts w:ascii="Times New Roman" w:hAnsi="Times New Roman" w:cs="Times New Roman"/>
          <w:b/>
          <w:sz w:val="36"/>
          <w:szCs w:val="36"/>
        </w:rPr>
        <w:t xml:space="preserve">ta: </w:t>
      </w:r>
      <w:proofErr w:type="spellStart"/>
      <w:r w:rsidR="000F29E6">
        <w:rPr>
          <w:rFonts w:ascii="Times New Roman" w:hAnsi="Times New Roman" w:cs="Times New Roman"/>
          <w:b/>
          <w:sz w:val="36"/>
          <w:szCs w:val="36"/>
        </w:rPr>
        <w:t>Dvokorak</w:t>
      </w:r>
      <w:proofErr w:type="spellEnd"/>
      <w:r w:rsidR="000F29E6">
        <w:rPr>
          <w:rFonts w:ascii="Times New Roman" w:hAnsi="Times New Roman" w:cs="Times New Roman"/>
          <w:b/>
          <w:sz w:val="36"/>
          <w:szCs w:val="36"/>
        </w:rPr>
        <w:t xml:space="preserve"> in met na koš</w:t>
      </w:r>
    </w:p>
    <w:p w:rsidR="00BE3D78" w:rsidRPr="00C33922" w:rsidRDefault="00BE3D78" w:rsidP="00BE3D78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</w:t>
      </w:r>
      <w:r w:rsidRPr="00C33922">
        <w:rPr>
          <w:rFonts w:ascii="Times New Roman" w:eastAsia="Times New Roman" w:hAnsi="Times New Roman" w:cs="Times New Roman"/>
          <w:b/>
          <w:sz w:val="36"/>
          <w:szCs w:val="36"/>
        </w:rPr>
        <w:t>bvlada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ti</w:t>
      </w:r>
      <w:r w:rsidRPr="00C3392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F29E6">
        <w:rPr>
          <w:rFonts w:ascii="Times New Roman" w:eastAsia="Times New Roman" w:hAnsi="Times New Roman" w:cs="Times New Roman"/>
          <w:b/>
          <w:sz w:val="36"/>
          <w:szCs w:val="36"/>
        </w:rPr>
        <w:t xml:space="preserve">koš. </w:t>
      </w:r>
      <w:proofErr w:type="spellStart"/>
      <w:r w:rsidR="000F29E6">
        <w:rPr>
          <w:rFonts w:ascii="Times New Roman" w:eastAsia="Times New Roman" w:hAnsi="Times New Roman" w:cs="Times New Roman"/>
          <w:b/>
          <w:sz w:val="36"/>
          <w:szCs w:val="36"/>
        </w:rPr>
        <w:t>dvokorak</w:t>
      </w:r>
      <w:proofErr w:type="spellEnd"/>
      <w:r w:rsidR="000F29E6">
        <w:rPr>
          <w:rFonts w:ascii="Times New Roman" w:eastAsia="Times New Roman" w:hAnsi="Times New Roman" w:cs="Times New Roman"/>
          <w:b/>
          <w:sz w:val="36"/>
          <w:szCs w:val="36"/>
        </w:rPr>
        <w:t xml:space="preserve"> ter met na koš</w:t>
      </w:r>
      <w:r w:rsidRPr="00B6148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(teorija)</w:t>
      </w:r>
    </w:p>
    <w:p w:rsidR="00BE3D78" w:rsidRDefault="00BE3D78" w:rsidP="00BE3D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0F29E6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BE3D78" w:rsidRDefault="00BE3D78" w:rsidP="00BE3D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</w:t>
      </w:r>
    </w:p>
    <w:p w:rsidR="00BE3D78" w:rsidRDefault="00BE3D78" w:rsidP="00BE3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0F29E6" w:rsidRDefault="000F29E6" w:rsidP="000F2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>Na koš lahko mečemo na več načinov, ki smo jih že obdelali pri prejšnji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h urah. Danes pa bomo teoretično obdelali </w:t>
      </w:r>
      <w:proofErr w:type="spellStart"/>
      <w:r w:rsidRPr="000F29E6"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dvokorak</w:t>
      </w:r>
      <w:proofErr w:type="spellEnd"/>
      <w:r w:rsidRPr="000F29E6"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 xml:space="preserve"> in met na koš oziroma met iz gibanja z enonožnim odrivom. </w:t>
      </w:r>
    </w:p>
    <w:p w:rsidR="000F29E6" w:rsidRPr="000F29E6" w:rsidRDefault="00590093" w:rsidP="000F2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Mečemo lahko na tri načine.</w:t>
      </w:r>
    </w:p>
    <w:p w:rsidR="000F29E6" w:rsidRPr="000F29E6" w:rsidRDefault="00590093" w:rsidP="000F29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Z</w:t>
      </w:r>
      <w:r w:rsidR="000F29E6"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eno roko iznad glave, s polaganjem in s </w:t>
      </w:r>
      <w:proofErr w:type="spellStart"/>
      <w:r w:rsidR="000F29E6"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>polhorogom</w:t>
      </w:r>
      <w:proofErr w:type="spellEnd"/>
      <w:r w:rsidR="000F29E6"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>.</w:t>
      </w:r>
    </w:p>
    <w:p w:rsidR="000F29E6" w:rsidRPr="000F29E6" w:rsidRDefault="000F29E6" w:rsidP="000F29E6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proofErr w:type="spellStart"/>
      <w:r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>Dvokorak</w:t>
      </w:r>
      <w:proofErr w:type="spellEnd"/>
      <w:r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uporabljamo pri protinapadu in prodoru pod koš, kadar prehitimo obrambo. </w:t>
      </w:r>
      <w:proofErr w:type="spellStart"/>
      <w:r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>Dvokorak</w:t>
      </w:r>
      <w:proofErr w:type="spellEnd"/>
      <w:r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se izvaja iz gibanja z enonožnim odrivom. Takrat zadnjič odbijemo žogo od tal in jo primemo z obema rokama. Naredimo še dva koraka, s katerima se čimbolj približamo košu, se odrinemo z odrivno nogo in mečemo na koš na tri načine.</w:t>
      </w:r>
    </w:p>
    <w:p w:rsidR="00590093" w:rsidRPr="000F29E6" w:rsidRDefault="000F29E6" w:rsidP="000F29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F29E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Met z eno roko iznad glave</w:t>
      </w:r>
      <w:r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je enak skok metu, le da ga izvajamo z enonožnim odrivom. Uporabljamo ga, kadar se nahajamo v bližini  koša. Mečemo lahko neposredno ali pa z odbojem od table.</w:t>
      </w:r>
    </w:p>
    <w:p w:rsidR="000F29E6" w:rsidRPr="000F29E6" w:rsidRDefault="000F29E6" w:rsidP="000F29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F29E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Met s polaganjem</w:t>
      </w:r>
      <w:r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uporabljamo, ko mečemo na koš izpod koša. Kadar mečemo na koš z desno roko, prenesemo (v trenutku odriva z levo nogo) žogo na prste in dlan desne roke (prsti morajo biti usmerjeni proti košu) in jo pričnemo iztegovati proti košu. Izmet izvedemo z iztegovanjem roke v komolcu in gibom iz zapestja. Leva roka sledi gibanje le začetni del poti. Na koš lahko mečemo neposredno, tako da žogo položimo v koš ali pa z odbojem od table.</w:t>
      </w:r>
    </w:p>
    <w:p w:rsidR="001174B2" w:rsidRDefault="000F29E6" w:rsidP="000F29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F29E6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lastRenderedPageBreak/>
        <w:t xml:space="preserve">Met s </w:t>
      </w:r>
      <w:proofErr w:type="spellStart"/>
      <w:r w:rsidRPr="000F29E6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polhorogom</w:t>
      </w:r>
      <w:proofErr w:type="spellEnd"/>
      <w:r w:rsidRPr="000F29E6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koristimo, kadar mečemo izpod koša s strani. Izvajamo ga tako, da prenesemo žogo nad glavo ob ramenu. Mečemo lahko z odbojem od table ali pa neposredno.</w:t>
      </w:r>
    </w:p>
    <w:p w:rsidR="00590093" w:rsidRPr="00590093" w:rsidRDefault="00590093" w:rsidP="00590093">
      <w:pPr>
        <w:keepNext/>
        <w:keepLines/>
        <w:spacing w:before="480" w:after="0" w:line="240" w:lineRule="auto"/>
        <w:outlineLvl w:val="0"/>
        <w:rPr>
          <w:rFonts w:ascii="Bookman Old Style" w:eastAsia="Times New Roman" w:hAnsi="Bookman Old Style" w:cs="Times New Roman"/>
          <w:color w:val="892D4D"/>
          <w:sz w:val="32"/>
          <w:szCs w:val="32"/>
          <w:lang w:eastAsia="sl-SI"/>
        </w:rPr>
      </w:pPr>
      <w:r w:rsidRPr="00590093">
        <w:rPr>
          <w:rFonts w:ascii="Bookman Old Style" w:eastAsia="Times New Roman" w:hAnsi="Bookman Old Style" w:cs="Times New Roman"/>
          <w:color w:val="892D4D"/>
          <w:sz w:val="32"/>
          <w:szCs w:val="32"/>
          <w:lang w:eastAsia="sl-SI"/>
        </w:rPr>
        <w:t>IZVOR IN RAZVOJ KOŠARKE</w:t>
      </w:r>
    </w:p>
    <w:p w:rsidR="00590093" w:rsidRPr="00590093" w:rsidRDefault="00590093" w:rsidP="0059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</w:pPr>
    </w:p>
    <w:p w:rsidR="00590093" w:rsidRPr="00590093" w:rsidRDefault="00590093" w:rsidP="00590093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90093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Košarko (angleško </w:t>
      </w:r>
      <w:proofErr w:type="spellStart"/>
      <w:r w:rsidRPr="00590093">
        <w:rPr>
          <w:rFonts w:ascii="Times New Roman" w:eastAsia="Times New Roman" w:hAnsi="Times New Roman" w:cs="Times New Roman"/>
          <w:sz w:val="32"/>
          <w:szCs w:val="32"/>
          <w:lang w:eastAsia="sl-SI"/>
        </w:rPr>
        <w:t>basketball</w:t>
      </w:r>
      <w:proofErr w:type="spellEnd"/>
      <w:r w:rsidRPr="00590093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) je za svoje študente leta 1891 izumil James </w:t>
      </w:r>
      <w:proofErr w:type="spellStart"/>
      <w:r w:rsidRPr="00590093">
        <w:rPr>
          <w:rFonts w:ascii="Times New Roman" w:eastAsia="Times New Roman" w:hAnsi="Times New Roman" w:cs="Times New Roman"/>
          <w:sz w:val="32"/>
          <w:szCs w:val="32"/>
          <w:lang w:eastAsia="sl-SI"/>
        </w:rPr>
        <w:t>Naismith</w:t>
      </w:r>
      <w:proofErr w:type="spellEnd"/>
      <w:r w:rsidRPr="00590093">
        <w:rPr>
          <w:rFonts w:ascii="Times New Roman" w:eastAsia="Times New Roman" w:hAnsi="Times New Roman" w:cs="Times New Roman"/>
          <w:sz w:val="32"/>
          <w:szCs w:val="32"/>
          <w:lang w:eastAsia="sl-SI"/>
        </w:rPr>
        <w:t>, profesor ameriške univerze Springfield. Košari za breskve je dal pritrditi na stojali, v katera so metali žogo. Ker pa je bilo prenaporno pobirati žoge iz košar, je profesor odstranil dna. Sedaj je žoga padala skoznje in rojena je bila temeljna zamisel današnje košarke.</w:t>
      </w:r>
    </w:p>
    <w:p w:rsidR="00590093" w:rsidRPr="00590093" w:rsidRDefault="00590093" w:rsidP="005900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590093">
        <w:rPr>
          <w:rFonts w:ascii="Times New Roman" w:eastAsia="Times New Roman" w:hAnsi="Times New Roman" w:cs="Times New Roman"/>
          <w:sz w:val="32"/>
          <w:szCs w:val="32"/>
          <w:lang w:eastAsia="sl-SI"/>
        </w:rPr>
        <w:t>Praobliko košarke bi naj igrali že Inki, Maji in Azteki, kot kraljevsko igro.</w:t>
      </w:r>
    </w:p>
    <w:p w:rsidR="00590093" w:rsidRPr="00590093" w:rsidRDefault="00590093" w:rsidP="0059009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590093">
        <w:rPr>
          <w:rFonts w:ascii="Times New Roman" w:eastAsia="Times New Roman" w:hAnsi="Times New Roman" w:cs="Times New Roman"/>
          <w:sz w:val="32"/>
          <w:szCs w:val="32"/>
          <w:lang w:eastAsia="sl-SI"/>
        </w:rPr>
        <w:t>Že leta 1897 so v Ameriki prvič igrali za "svetovno prvenstvo", leta 1904 pa so košarko predstavili tudi na olimpijskih igrah v St. Louisu. Košarka je olimpijski šport od leta 1936, svetovna prvenstva  igrajo moški od leta 1950, ženske pa od leta 1952</w:t>
      </w:r>
    </w:p>
    <w:p w:rsidR="001174B2" w:rsidRDefault="001174B2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74B2" w:rsidRDefault="001174B2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74B2" w:rsidRDefault="001174B2" w:rsidP="000F29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MET NA KOŠ Z ENO ROKO</w:t>
      </w:r>
    </w:p>
    <w:p w:rsidR="00922921" w:rsidRDefault="00922921" w:rsidP="005900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25BCE995" wp14:editId="5B59BB4A">
            <wp:extent cx="1543050" cy="3600450"/>
            <wp:effectExtent l="0" t="0" r="0" b="0"/>
            <wp:docPr id="198" name="Slika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93" w:rsidRDefault="00590093" w:rsidP="005900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590093" w:rsidRPr="00374448" w:rsidRDefault="00590093" w:rsidP="005900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lastRenderedPageBreak/>
        <w:t>POLOŽAJ ZA IZMET</w:t>
      </w: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1C72EEA3" wp14:editId="00399426">
            <wp:extent cx="2171700" cy="1790700"/>
            <wp:effectExtent l="0" t="0" r="0" b="0"/>
            <wp:docPr id="197" name="Slika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SKOK MET</w:t>
      </w: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3BF51A5F" wp14:editId="45017A91">
            <wp:extent cx="3486150" cy="1790700"/>
            <wp:effectExtent l="0" t="0" r="0" b="0"/>
            <wp:docPr id="196" name="Sl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MET NA KOŠ Z ENO ROKO IZNAD GLAVE</w:t>
      </w: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64C7DC8C" wp14:editId="6264D8D3">
            <wp:extent cx="2286000" cy="1666875"/>
            <wp:effectExtent l="0" t="0" r="0" b="9525"/>
            <wp:docPr id="195" name="Slika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590093" w:rsidRDefault="00590093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POLAGANJE ŽOGE</w:t>
      </w:r>
    </w:p>
    <w:p w:rsidR="00922921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51DEFB0E" wp14:editId="72523135">
            <wp:extent cx="2476500" cy="1781175"/>
            <wp:effectExtent l="0" t="0" r="0" b="9525"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93" w:rsidRPr="00374448" w:rsidRDefault="00590093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lastRenderedPageBreak/>
        <w:t>POLHOROG</w:t>
      </w: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5636B863" wp14:editId="0C4C8ACE">
            <wp:extent cx="2333625" cy="1704975"/>
            <wp:effectExtent l="0" t="0" r="9525" b="9525"/>
            <wp:docPr id="193" name="Slik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922921" w:rsidRPr="00374448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MET PREKO GLAVE – HOROG</w:t>
      </w:r>
    </w:p>
    <w:p w:rsidR="00922921" w:rsidRDefault="00922921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374448">
        <w:rPr>
          <w:rFonts w:ascii="Times New Roman" w:eastAsia="Times New Roman" w:hAnsi="Times New Roman" w:cs="Times New Roman"/>
          <w:bCs/>
          <w:noProof/>
          <w:sz w:val="24"/>
          <w:szCs w:val="24"/>
          <w:lang w:eastAsia="sl-SI"/>
        </w:rPr>
        <w:drawing>
          <wp:inline distT="0" distB="0" distL="0" distR="0" wp14:anchorId="6F75B655" wp14:editId="11E0CF3F">
            <wp:extent cx="3219450" cy="1733550"/>
            <wp:effectExtent l="0" t="0" r="0" b="0"/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BE" w:rsidRDefault="004F78BE" w:rsidP="00D129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D12954" w:rsidRDefault="00D12954" w:rsidP="00D129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4F78BE" w:rsidRPr="004F78BE" w:rsidRDefault="004F78BE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sl-SI"/>
        </w:rPr>
      </w:pPr>
      <w:r w:rsidRPr="004F78BE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sl-SI"/>
        </w:rPr>
        <w:t>POZORNO  PREBERI  IN  UPOŠTEVAJ !</w:t>
      </w:r>
    </w:p>
    <w:p w:rsidR="004F78BE" w:rsidRDefault="004F78BE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4F78BE" w:rsidRDefault="004F78BE" w:rsidP="00922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4F78BE" w:rsidRDefault="004F78BE" w:rsidP="004F78B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 w:rsidRPr="004F78BE"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Nekaj navodil za dobro telesno in duševno počutje, ter praktičen del vadbe sem vam poslal že v naši prvi (včerajšnji) uri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.</w:t>
      </w:r>
    </w:p>
    <w:p w:rsidR="004F78BE" w:rsidRDefault="004F78BE" w:rsidP="004F78B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Ne zdi se mi smiselno, da vam jih vedno znova pošiljam.</w:t>
      </w:r>
    </w:p>
    <w:p w:rsidR="004F78BE" w:rsidRDefault="004F78BE" w:rsidP="004F78B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V kolikor vas zanima, si poglejte za nazaj.</w:t>
      </w:r>
    </w:p>
    <w:p w:rsidR="004F78BE" w:rsidRDefault="004F78BE" w:rsidP="004F78B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Torej gre za zadeve, ki jih lahko vsakodnevno uporabljate (sprehod, tek, gimnastične vaje, vaje za moč</w:t>
      </w:r>
      <w:r w:rsidR="00D12954"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, spretnost).</w:t>
      </w:r>
    </w:p>
    <w:p w:rsidR="004F78BE" w:rsidRDefault="004F78BE" w:rsidP="004F78B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 xml:space="preserve">Pazite samo, da ne pretiravate s količino in jo </w:t>
      </w:r>
      <w:r w:rsidR="00D12954"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  <w:t>postopoma zvišujte do tiste mere, ko je vaše počutje še dobro.</w:t>
      </w:r>
    </w:p>
    <w:p w:rsidR="00D12954" w:rsidRDefault="00D12954" w:rsidP="004F78BE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sl-SI"/>
        </w:rPr>
      </w:pPr>
    </w:p>
    <w:p w:rsidR="00D12954" w:rsidRPr="00D12954" w:rsidRDefault="00D12954" w:rsidP="00D129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12954">
        <w:rPr>
          <w:rFonts w:ascii="Times New Roman" w:eastAsia="Times New Roman" w:hAnsi="Times New Roman" w:cs="Times New Roman"/>
          <w:sz w:val="32"/>
          <w:szCs w:val="32"/>
          <w:lang w:eastAsia="sl-SI"/>
        </w:rPr>
        <w:t>Pridno vadite, bodite športno aktivni, pa ne pozabite na ta rek:</w:t>
      </w:r>
    </w:p>
    <w:p w:rsidR="00D12954" w:rsidRPr="00D12954" w:rsidRDefault="00D12954" w:rsidP="00D129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12954" w:rsidRDefault="00D12954" w:rsidP="00D129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12954">
        <w:rPr>
          <w:rFonts w:ascii="Times New Roman" w:eastAsia="Times New Roman" w:hAnsi="Times New Roman" w:cs="Times New Roman"/>
          <w:sz w:val="32"/>
          <w:szCs w:val="32"/>
          <w:lang w:eastAsia="sl-SI"/>
        </w:rPr>
        <w:t>ZDRAV DUH V ZDRAVEM TELESU</w:t>
      </w:r>
    </w:p>
    <w:p w:rsidR="00D12954" w:rsidRPr="00D12954" w:rsidRDefault="00D12954" w:rsidP="00D129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bookmarkEnd w:id="0"/>
    </w:p>
    <w:p w:rsidR="00D12954" w:rsidRPr="00D12954" w:rsidRDefault="00D12954" w:rsidP="00D129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D12954" w:rsidRPr="00D12954" w:rsidRDefault="00D12954" w:rsidP="00D1295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D12954">
        <w:rPr>
          <w:rFonts w:ascii="Times New Roman" w:eastAsia="Times New Roman" w:hAnsi="Times New Roman" w:cs="Times New Roman"/>
          <w:sz w:val="32"/>
          <w:szCs w:val="32"/>
          <w:lang w:eastAsia="sl-SI"/>
        </w:rPr>
        <w:t>…………………OSTANITE  ZDRAVI………………………………</w:t>
      </w:r>
    </w:p>
    <w:p w:rsidR="00922921" w:rsidRPr="00374448" w:rsidRDefault="00922921" w:rsidP="00D129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401B16" w:rsidRDefault="00401B16" w:rsidP="004F78BE"/>
    <w:sectPr w:rsidR="0040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A5"/>
    <w:rsid w:val="000007A5"/>
    <w:rsid w:val="000F29E6"/>
    <w:rsid w:val="001174B2"/>
    <w:rsid w:val="00401B16"/>
    <w:rsid w:val="004F78BE"/>
    <w:rsid w:val="00590093"/>
    <w:rsid w:val="00922921"/>
    <w:rsid w:val="00BE3D78"/>
    <w:rsid w:val="00D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2C5E"/>
  <w15:chartTrackingRefBased/>
  <w15:docId w15:val="{1C1BC654-5D09-40A8-9C94-F0A30A5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292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8</cp:revision>
  <dcterms:created xsi:type="dcterms:W3CDTF">2020-03-16T10:59:00Z</dcterms:created>
  <dcterms:modified xsi:type="dcterms:W3CDTF">2020-03-16T17:25:00Z</dcterms:modified>
</cp:coreProperties>
</file>